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38EC7" w14:textId="7EBEDA1E" w:rsidR="00634D31" w:rsidRPr="00EA133D" w:rsidRDefault="002812B9" w:rsidP="00EA133D">
      <w:pPr>
        <w:jc w:val="center"/>
        <w:rPr>
          <w:bCs/>
          <w:color w:val="FF0000"/>
          <w:sz w:val="28"/>
          <w:szCs w:val="28"/>
        </w:rPr>
      </w:pPr>
      <w:r w:rsidRPr="00634D31">
        <w:rPr>
          <w:b/>
          <w:color w:val="FF0000"/>
          <w:sz w:val="28"/>
          <w:szCs w:val="28"/>
        </w:rPr>
        <w:t xml:space="preserve">ANSWERS: </w:t>
      </w:r>
      <w:r w:rsidR="00274B26" w:rsidRPr="00634D31">
        <w:rPr>
          <w:rStyle w:val="Strong"/>
          <w:sz w:val="28"/>
          <w:szCs w:val="28"/>
        </w:rPr>
        <w:t>Acid Base reactions</w:t>
      </w:r>
    </w:p>
    <w:p w14:paraId="04914768" w14:textId="7482DC77" w:rsidR="00634D31" w:rsidRDefault="00634D31" w:rsidP="002812B9">
      <w:pPr>
        <w:autoSpaceDE w:val="0"/>
        <w:autoSpaceDN w:val="0"/>
        <w:adjustRightInd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6456"/>
        <w:gridCol w:w="3476"/>
        <w:gridCol w:w="2835"/>
        <w:gridCol w:w="2181"/>
      </w:tblGrid>
      <w:tr w:rsidR="00736899" w:rsidRPr="00634D31" w14:paraId="1BA9F12D" w14:textId="77777777" w:rsidTr="00736899">
        <w:tc>
          <w:tcPr>
            <w:tcW w:w="666" w:type="dxa"/>
          </w:tcPr>
          <w:p w14:paraId="319D3E59" w14:textId="03925CD8" w:rsidR="00736899" w:rsidRPr="00634D31" w:rsidRDefault="00736899" w:rsidP="007F18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4D3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456" w:type="dxa"/>
          </w:tcPr>
          <w:p w14:paraId="786DAC5A" w14:textId="77777777" w:rsidR="00736899" w:rsidRPr="00634D31" w:rsidRDefault="00736899" w:rsidP="007F18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4D31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476" w:type="dxa"/>
          </w:tcPr>
          <w:p w14:paraId="2279F89A" w14:textId="77777777" w:rsidR="00736899" w:rsidRPr="00634D31" w:rsidRDefault="00736899" w:rsidP="007F18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4D31">
              <w:rPr>
                <w:b/>
                <w:sz w:val="20"/>
                <w:szCs w:val="20"/>
              </w:rPr>
              <w:t>Achieve</w:t>
            </w:r>
          </w:p>
        </w:tc>
        <w:tc>
          <w:tcPr>
            <w:tcW w:w="2835" w:type="dxa"/>
          </w:tcPr>
          <w:p w14:paraId="3C42E1D2" w14:textId="77777777" w:rsidR="00736899" w:rsidRPr="00634D31" w:rsidRDefault="00736899" w:rsidP="007F18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4D31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181" w:type="dxa"/>
          </w:tcPr>
          <w:p w14:paraId="6CDDFFC4" w14:textId="77777777" w:rsidR="00736899" w:rsidRPr="00634D31" w:rsidRDefault="00736899" w:rsidP="007F18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4D31">
              <w:rPr>
                <w:b/>
                <w:sz w:val="20"/>
                <w:szCs w:val="20"/>
              </w:rPr>
              <w:t>Excellence</w:t>
            </w:r>
          </w:p>
        </w:tc>
      </w:tr>
      <w:tr w:rsidR="00736899" w:rsidRPr="00634D31" w14:paraId="3537B399" w14:textId="77777777" w:rsidTr="00736899">
        <w:tc>
          <w:tcPr>
            <w:tcW w:w="666" w:type="dxa"/>
          </w:tcPr>
          <w:p w14:paraId="6195FF45" w14:textId="77777777" w:rsidR="00736899" w:rsidRPr="00634D31" w:rsidRDefault="00736899" w:rsidP="007F188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4D31">
              <w:rPr>
                <w:bCs/>
                <w:sz w:val="20"/>
                <w:szCs w:val="20"/>
              </w:rPr>
              <w:t>(i)</w:t>
            </w:r>
          </w:p>
          <w:p w14:paraId="526EF58C" w14:textId="77777777" w:rsidR="00736899" w:rsidRPr="00634D31" w:rsidRDefault="00736899" w:rsidP="007F188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552B63DB" w14:textId="196B2211" w:rsidR="00736899" w:rsidRDefault="00736899" w:rsidP="007F188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52DA441F" w14:textId="77777777" w:rsidR="00736899" w:rsidRPr="00634D31" w:rsidRDefault="00736899" w:rsidP="007F188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7CA2BBA5" w14:textId="77777777" w:rsidR="00736899" w:rsidRPr="00634D31" w:rsidRDefault="00736899" w:rsidP="007F188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4D31">
              <w:rPr>
                <w:bCs/>
                <w:sz w:val="20"/>
                <w:szCs w:val="20"/>
              </w:rPr>
              <w:t>(ii)</w:t>
            </w:r>
          </w:p>
        </w:tc>
        <w:tc>
          <w:tcPr>
            <w:tcW w:w="6456" w:type="dxa"/>
          </w:tcPr>
          <w:p w14:paraId="064BF22D" w14:textId="77777777" w:rsidR="00736899" w:rsidRDefault="00736899" w:rsidP="007F18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6899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7AF165F" wp14:editId="2654AC85">
                  <wp:extent cx="3957454" cy="468086"/>
                  <wp:effectExtent l="0" t="0" r="508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0772" cy="480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026BAA" w14:textId="77777777" w:rsidR="00736899" w:rsidRDefault="00736899" w:rsidP="007F18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80B98D6" w14:textId="77777777" w:rsidR="00736899" w:rsidRPr="00736899" w:rsidRDefault="00736899" w:rsidP="00736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6899">
              <w:rPr>
                <w:sz w:val="20"/>
                <w:szCs w:val="20"/>
              </w:rPr>
              <w:t>Sodium carbonate, Na</w:t>
            </w:r>
            <w:r w:rsidRPr="00736899">
              <w:rPr>
                <w:sz w:val="20"/>
                <w:szCs w:val="20"/>
                <w:vertAlign w:val="subscript"/>
              </w:rPr>
              <w:t>2</w:t>
            </w:r>
            <w:r w:rsidRPr="00736899">
              <w:rPr>
                <w:sz w:val="20"/>
                <w:szCs w:val="20"/>
              </w:rPr>
              <w:t>CO</w:t>
            </w:r>
            <w:r w:rsidRPr="00736899">
              <w:rPr>
                <w:sz w:val="20"/>
                <w:szCs w:val="20"/>
                <w:vertAlign w:val="subscript"/>
              </w:rPr>
              <w:t>3</w:t>
            </w:r>
            <w:r w:rsidRPr="00736899">
              <w:rPr>
                <w:sz w:val="20"/>
                <w:szCs w:val="20"/>
              </w:rPr>
              <w:t>, solid or solution can be used as it will fizz</w:t>
            </w:r>
          </w:p>
          <w:p w14:paraId="785EF9B6" w14:textId="7BB0A85F" w:rsidR="00736899" w:rsidRPr="00736899" w:rsidRDefault="00736899" w:rsidP="00736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6899">
              <w:rPr>
                <w:sz w:val="20"/>
                <w:szCs w:val="20"/>
              </w:rPr>
              <w:t xml:space="preserve">with </w:t>
            </w:r>
            <w:r w:rsidRPr="00736899">
              <w:rPr>
                <w:b/>
                <w:bCs/>
                <w:sz w:val="20"/>
                <w:szCs w:val="20"/>
              </w:rPr>
              <w:t>C</w:t>
            </w:r>
            <w:r w:rsidRPr="00736899">
              <w:rPr>
                <w:sz w:val="20"/>
                <w:szCs w:val="20"/>
              </w:rPr>
              <w:t xml:space="preserve">, which is a carboxylic acid in an </w:t>
            </w:r>
            <w:r w:rsidRPr="00736899">
              <w:rPr>
                <w:b/>
                <w:bCs/>
                <w:sz w:val="20"/>
                <w:szCs w:val="20"/>
              </w:rPr>
              <w:t xml:space="preserve">acid-base reaction </w:t>
            </w:r>
            <w:r w:rsidRPr="00736899">
              <w:rPr>
                <w:sz w:val="20"/>
                <w:szCs w:val="20"/>
              </w:rPr>
              <w:t xml:space="preserve">/neutralisation. The amine functional group of </w:t>
            </w:r>
            <w:r w:rsidRPr="00736899">
              <w:rPr>
                <w:b/>
                <w:bCs/>
                <w:sz w:val="20"/>
                <w:szCs w:val="20"/>
              </w:rPr>
              <w:t xml:space="preserve">B </w:t>
            </w:r>
            <w:r w:rsidRPr="00736899">
              <w:rPr>
                <w:sz w:val="20"/>
                <w:szCs w:val="20"/>
              </w:rPr>
              <w:t>would not react, as it is a</w:t>
            </w:r>
          </w:p>
          <w:p w14:paraId="6E9EAB5B" w14:textId="77777777" w:rsidR="00736899" w:rsidRPr="00736899" w:rsidRDefault="00736899" w:rsidP="00736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6899">
              <w:rPr>
                <w:sz w:val="20"/>
                <w:szCs w:val="20"/>
              </w:rPr>
              <w:t>base like the sodium carbonate.</w:t>
            </w:r>
          </w:p>
          <w:p w14:paraId="5820C628" w14:textId="77777777" w:rsidR="00736899" w:rsidRPr="00736899" w:rsidRDefault="00736899" w:rsidP="00736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6899">
              <w:rPr>
                <w:sz w:val="20"/>
                <w:szCs w:val="20"/>
              </w:rPr>
              <w:t>Any carbonate or hydrogen carbonate is acceptable.</w:t>
            </w:r>
          </w:p>
          <w:p w14:paraId="7C5ECF5C" w14:textId="77777777" w:rsidR="00736899" w:rsidRPr="00736899" w:rsidRDefault="00736899" w:rsidP="00736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6899">
              <w:rPr>
                <w:sz w:val="20"/>
                <w:szCs w:val="20"/>
              </w:rPr>
              <w:t xml:space="preserve">OR add a strip of Mg metal to both </w:t>
            </w:r>
            <w:r w:rsidRPr="00736899">
              <w:rPr>
                <w:b/>
                <w:bCs/>
                <w:sz w:val="20"/>
                <w:szCs w:val="20"/>
              </w:rPr>
              <w:t xml:space="preserve">B </w:t>
            </w:r>
            <w:r w:rsidRPr="00736899">
              <w:rPr>
                <w:sz w:val="20"/>
                <w:szCs w:val="20"/>
              </w:rPr>
              <w:t xml:space="preserve">and </w:t>
            </w:r>
            <w:r w:rsidRPr="00736899">
              <w:rPr>
                <w:b/>
                <w:bCs/>
                <w:sz w:val="20"/>
                <w:szCs w:val="20"/>
              </w:rPr>
              <w:t>C</w:t>
            </w:r>
            <w:r w:rsidRPr="00736899">
              <w:rPr>
                <w:sz w:val="20"/>
                <w:szCs w:val="20"/>
              </w:rPr>
              <w:t xml:space="preserve">. </w:t>
            </w:r>
            <w:r w:rsidRPr="00736899">
              <w:rPr>
                <w:b/>
                <w:bCs/>
                <w:sz w:val="20"/>
                <w:szCs w:val="20"/>
              </w:rPr>
              <w:t xml:space="preserve">C </w:t>
            </w:r>
            <w:r w:rsidRPr="00736899">
              <w:rPr>
                <w:sz w:val="20"/>
                <w:szCs w:val="20"/>
              </w:rPr>
              <w:t>will fizz, producing gas</w:t>
            </w:r>
          </w:p>
          <w:p w14:paraId="5C45ECAA" w14:textId="77777777" w:rsidR="00736899" w:rsidRPr="00736899" w:rsidRDefault="00736899" w:rsidP="00736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6899">
              <w:rPr>
                <w:sz w:val="20"/>
                <w:szCs w:val="20"/>
              </w:rPr>
              <w:t xml:space="preserve">as it is an </w:t>
            </w:r>
            <w:r w:rsidRPr="00736899">
              <w:rPr>
                <w:b/>
                <w:bCs/>
                <w:sz w:val="20"/>
                <w:szCs w:val="20"/>
              </w:rPr>
              <w:t xml:space="preserve">acid-metal reaction </w:t>
            </w:r>
            <w:r w:rsidRPr="00736899">
              <w:rPr>
                <w:sz w:val="20"/>
                <w:szCs w:val="20"/>
              </w:rPr>
              <w:t xml:space="preserve">because </w:t>
            </w:r>
            <w:r w:rsidRPr="00736899">
              <w:rPr>
                <w:b/>
                <w:bCs/>
                <w:sz w:val="20"/>
                <w:szCs w:val="20"/>
              </w:rPr>
              <w:t xml:space="preserve">C </w:t>
            </w:r>
            <w:r w:rsidRPr="00736899">
              <w:rPr>
                <w:sz w:val="20"/>
                <w:szCs w:val="20"/>
              </w:rPr>
              <w:t>is a carboxylic acid.</w:t>
            </w:r>
          </w:p>
          <w:p w14:paraId="662E3898" w14:textId="0195137F" w:rsidR="00736899" w:rsidRPr="00634D31" w:rsidRDefault="00736899" w:rsidP="007368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6899">
              <w:rPr>
                <w:sz w:val="20"/>
                <w:szCs w:val="20"/>
              </w:rPr>
              <w:t>The amine (</w:t>
            </w:r>
            <w:r w:rsidRPr="00736899">
              <w:rPr>
                <w:b/>
                <w:bCs/>
                <w:sz w:val="20"/>
                <w:szCs w:val="20"/>
              </w:rPr>
              <w:t>B</w:t>
            </w:r>
            <w:r w:rsidRPr="00736899">
              <w:rPr>
                <w:sz w:val="20"/>
                <w:szCs w:val="20"/>
              </w:rPr>
              <w:t>) functional group would not react with the Mg metal.</w:t>
            </w:r>
          </w:p>
        </w:tc>
        <w:tc>
          <w:tcPr>
            <w:tcW w:w="3476" w:type="dxa"/>
          </w:tcPr>
          <w:p w14:paraId="17B5421A" w14:textId="5E5B0D20" w:rsidR="00736899" w:rsidRDefault="00736899" w:rsidP="007368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Identifies TWO functional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groups.</w:t>
            </w:r>
          </w:p>
          <w:p w14:paraId="7926839A" w14:textId="130FCAE5" w:rsidR="00736899" w:rsidRDefault="00736899" w:rsidP="007368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Identifies TWO correct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observations for two tests.</w:t>
            </w:r>
          </w:p>
          <w:p w14:paraId="1CE8C4D4" w14:textId="77777777" w:rsidR="00736899" w:rsidRDefault="00736899" w:rsidP="007368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14:paraId="6503C98A" w14:textId="5C92C3AD" w:rsidR="00736899" w:rsidRPr="00634D31" w:rsidRDefault="00736899" w:rsidP="007368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Chooses a valid reagent.</w:t>
            </w:r>
          </w:p>
        </w:tc>
        <w:tc>
          <w:tcPr>
            <w:tcW w:w="2835" w:type="dxa"/>
          </w:tcPr>
          <w:p w14:paraId="56C7DE9D" w14:textId="77777777" w:rsidR="00736899" w:rsidRDefault="00736899" w:rsidP="007368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Links TWO functional groups</w:t>
            </w:r>
          </w:p>
          <w:p w14:paraId="4CB414A9" w14:textId="77777777" w:rsidR="00736899" w:rsidRDefault="00736899" w:rsidP="007368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to correct reagent and</w:t>
            </w:r>
          </w:p>
          <w:p w14:paraId="2196B1EF" w14:textId="77777777" w:rsidR="00736899" w:rsidRDefault="00736899" w:rsidP="007368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observations.</w:t>
            </w:r>
          </w:p>
          <w:p w14:paraId="62255C6A" w14:textId="77777777" w:rsidR="00736899" w:rsidRDefault="00736899" w:rsidP="007368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BA8E1C2" w14:textId="77777777" w:rsidR="00736899" w:rsidRDefault="00736899" w:rsidP="007368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Links correct reagent to correct</w:t>
            </w:r>
          </w:p>
          <w:p w14:paraId="2804E87A" w14:textId="08E9A74C" w:rsidR="00736899" w:rsidRPr="00634D31" w:rsidRDefault="00736899" w:rsidP="007368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observations.</w:t>
            </w:r>
          </w:p>
        </w:tc>
        <w:tc>
          <w:tcPr>
            <w:tcW w:w="2181" w:type="dxa"/>
          </w:tcPr>
          <w:p w14:paraId="21BF97B9" w14:textId="77777777" w:rsidR="00736899" w:rsidRDefault="00736899" w:rsidP="007F18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664981E" w14:textId="77777777" w:rsidR="00736899" w:rsidRDefault="00736899" w:rsidP="007F18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EBD5943" w14:textId="77777777" w:rsidR="00736899" w:rsidRDefault="00736899" w:rsidP="007F18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E03BB37" w14:textId="77777777" w:rsidR="00736899" w:rsidRDefault="00736899" w:rsidP="007F18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2FFA21C" w14:textId="77777777" w:rsidR="00736899" w:rsidRDefault="00736899" w:rsidP="007368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Accurate table with</w:t>
            </w:r>
          </w:p>
          <w:p w14:paraId="76072FEE" w14:textId="49D67140" w:rsidR="00736899" w:rsidRDefault="00736899" w:rsidP="007368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explanation of a reaction,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and observations that</w:t>
            </w:r>
          </w:p>
          <w:p w14:paraId="5F575A7F" w14:textId="639A8991" w:rsidR="00736899" w:rsidRPr="00736899" w:rsidRDefault="00736899" w:rsidP="007368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distinguish the functional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groups.</w:t>
            </w:r>
          </w:p>
        </w:tc>
      </w:tr>
    </w:tbl>
    <w:p w14:paraId="5B50C15B" w14:textId="4416B146" w:rsidR="00736899" w:rsidRDefault="00736899" w:rsidP="002812B9">
      <w:pPr>
        <w:autoSpaceDE w:val="0"/>
        <w:autoSpaceDN w:val="0"/>
        <w:adjustRightInd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570"/>
        <w:gridCol w:w="2935"/>
        <w:gridCol w:w="3311"/>
        <w:gridCol w:w="3123"/>
      </w:tblGrid>
      <w:tr w:rsidR="00634D31" w:rsidRPr="00634D31" w14:paraId="1E1987B6" w14:textId="77777777" w:rsidTr="00634D31">
        <w:tc>
          <w:tcPr>
            <w:tcW w:w="675" w:type="dxa"/>
          </w:tcPr>
          <w:p w14:paraId="5003A0AA" w14:textId="1219D7C4" w:rsidR="00634D31" w:rsidRPr="00634D31" w:rsidRDefault="00634D31" w:rsidP="002812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4D3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5570" w:type="dxa"/>
          </w:tcPr>
          <w:p w14:paraId="36378475" w14:textId="6A388CD6" w:rsidR="00634D31" w:rsidRPr="00634D31" w:rsidRDefault="00634D31" w:rsidP="002812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4D31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935" w:type="dxa"/>
          </w:tcPr>
          <w:p w14:paraId="0AE14929" w14:textId="2D3E1193" w:rsidR="00634D31" w:rsidRPr="00634D31" w:rsidRDefault="00634D31" w:rsidP="002812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4D31">
              <w:rPr>
                <w:b/>
                <w:sz w:val="20"/>
                <w:szCs w:val="20"/>
              </w:rPr>
              <w:t>Achieve</w:t>
            </w:r>
          </w:p>
        </w:tc>
        <w:tc>
          <w:tcPr>
            <w:tcW w:w="3311" w:type="dxa"/>
          </w:tcPr>
          <w:p w14:paraId="7FC05666" w14:textId="45D618AB" w:rsidR="00634D31" w:rsidRPr="00634D31" w:rsidRDefault="00634D31" w:rsidP="002812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4D31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3123" w:type="dxa"/>
          </w:tcPr>
          <w:p w14:paraId="10BF8337" w14:textId="308F8AD4" w:rsidR="00634D31" w:rsidRPr="00634D31" w:rsidRDefault="00634D31" w:rsidP="002812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4D31">
              <w:rPr>
                <w:b/>
                <w:sz w:val="20"/>
                <w:szCs w:val="20"/>
              </w:rPr>
              <w:t>Excellence</w:t>
            </w:r>
          </w:p>
        </w:tc>
      </w:tr>
      <w:tr w:rsidR="00634D31" w:rsidRPr="00634D31" w14:paraId="2D29EA21" w14:textId="77777777" w:rsidTr="00634D31">
        <w:tc>
          <w:tcPr>
            <w:tcW w:w="675" w:type="dxa"/>
          </w:tcPr>
          <w:p w14:paraId="1B720E52" w14:textId="77777777" w:rsidR="00634D31" w:rsidRPr="00634D31" w:rsidRDefault="00634D31" w:rsidP="00634D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4D31">
              <w:rPr>
                <w:bCs/>
                <w:sz w:val="20"/>
                <w:szCs w:val="20"/>
              </w:rPr>
              <w:t>(i)</w:t>
            </w:r>
          </w:p>
          <w:p w14:paraId="5C84BEE6" w14:textId="77777777" w:rsidR="00634D31" w:rsidRPr="00634D31" w:rsidRDefault="00634D31" w:rsidP="00634D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697827D0" w14:textId="77777777" w:rsidR="00634D31" w:rsidRPr="00634D31" w:rsidRDefault="00634D31" w:rsidP="00634D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25ADEF65" w14:textId="77777777" w:rsidR="00634D31" w:rsidRPr="00634D31" w:rsidRDefault="00634D31" w:rsidP="00634D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685ECC9D" w14:textId="77777777" w:rsidR="00634D31" w:rsidRPr="00634D31" w:rsidRDefault="00634D31" w:rsidP="00634D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066F2CD6" w14:textId="77777777" w:rsidR="00634D31" w:rsidRPr="00634D31" w:rsidRDefault="00634D31" w:rsidP="00634D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54780378" w14:textId="6CF5E07A" w:rsidR="00634D31" w:rsidRPr="00634D31" w:rsidRDefault="00634D31" w:rsidP="00634D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4D31">
              <w:rPr>
                <w:bCs/>
                <w:sz w:val="20"/>
                <w:szCs w:val="20"/>
              </w:rPr>
              <w:t>(ii)</w:t>
            </w:r>
          </w:p>
        </w:tc>
        <w:tc>
          <w:tcPr>
            <w:tcW w:w="5570" w:type="dxa"/>
          </w:tcPr>
          <w:p w14:paraId="3DEE549A" w14:textId="77777777" w:rsidR="00634D31" w:rsidRP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34D31">
              <w:rPr>
                <w:rFonts w:ascii="TimesNewRomanPSMT" w:hAnsi="TimesNewRomanPSMT" w:cs="TimesNewRomanPSMT"/>
                <w:sz w:val="20"/>
                <w:szCs w:val="20"/>
              </w:rPr>
              <w:t>Ethanoic acid is an acid so will react with the solid sodium</w:t>
            </w:r>
          </w:p>
          <w:p w14:paraId="7B306126" w14:textId="77777777" w:rsidR="00634D31" w:rsidRP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34D31">
              <w:rPr>
                <w:rFonts w:ascii="TimesNewRomanPSMT" w:hAnsi="TimesNewRomanPSMT" w:cs="TimesNewRomanPSMT"/>
                <w:sz w:val="20"/>
                <w:szCs w:val="20"/>
              </w:rPr>
              <w:t>hydrogen carbonate to produce carbon dioxide gas as this is an</w:t>
            </w:r>
          </w:p>
          <w:p w14:paraId="0A0BDA68" w14:textId="77777777" w:rsidR="00634D31" w:rsidRP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34D31">
              <w:rPr>
                <w:rFonts w:ascii="TimesNewRomanPSMT" w:hAnsi="TimesNewRomanPSMT" w:cs="TimesNewRomanPSMT"/>
                <w:sz w:val="20"/>
                <w:szCs w:val="20"/>
              </w:rPr>
              <w:t>acid-base reaction. Therefore fizzing will be observed. The</w:t>
            </w:r>
          </w:p>
          <w:p w14:paraId="03C674F8" w14:textId="77777777" w:rsidR="00634D31" w:rsidRP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34D31">
              <w:rPr>
                <w:rFonts w:ascii="TimesNewRomanPSMT" w:hAnsi="TimesNewRomanPSMT" w:cs="TimesNewRomanPSMT"/>
                <w:sz w:val="20"/>
                <w:szCs w:val="20"/>
              </w:rPr>
              <w:t>propan-1-amine is a base and will not react with the NaHCO</w:t>
            </w:r>
            <w:r w:rsidRPr="00634D31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3</w:t>
            </w:r>
            <w:r w:rsidRPr="00634D31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13B4E2EF" w14:textId="77777777" w:rsidR="00634D31" w:rsidRP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34D31">
              <w:rPr>
                <w:rFonts w:ascii="TimesNewRomanPSMT" w:hAnsi="TimesNewRomanPSMT" w:cs="TimesNewRomanPSMT"/>
                <w:sz w:val="20"/>
                <w:szCs w:val="20"/>
              </w:rPr>
              <w:t>Propyl ammonium ethanoate / propan-1-amine ethanoate</w:t>
            </w:r>
          </w:p>
          <w:p w14:paraId="5434FEDB" w14:textId="2FB18934" w:rsid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8E9647C" w14:textId="0FB9D31C" w:rsid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34D31"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inline distT="0" distB="0" distL="0" distR="0" wp14:anchorId="5D52F989" wp14:editId="0B0D13B6">
                  <wp:extent cx="2476500" cy="10331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29EED5" w14:textId="1D72B275" w:rsidR="00634D31" w:rsidRPr="00634D31" w:rsidRDefault="00634D31" w:rsidP="00634D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935" w:type="dxa"/>
          </w:tcPr>
          <w:p w14:paraId="47E4FA12" w14:textId="77777777" w:rsid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Identifies that the acid will react</w:t>
            </w:r>
          </w:p>
          <w:p w14:paraId="32BC2BDC" w14:textId="365A6460" w:rsidR="00634D31" w:rsidRPr="00634D31" w:rsidRDefault="00634D31" w:rsidP="00634D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with the </w:t>
            </w:r>
            <w:r w:rsidRPr="00634D31">
              <w:rPr>
                <w:rFonts w:ascii="TimesNewRomanPSMT" w:hAnsi="TimesNewRomanPSMT" w:cs="TimesNewRomanPSMT"/>
                <w:sz w:val="20"/>
                <w:szCs w:val="20"/>
              </w:rPr>
              <w:t>NaHCO</w:t>
            </w:r>
            <w:r w:rsidRPr="00634D31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3</w:t>
            </w:r>
            <w:r w:rsidRPr="00634D31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3311" w:type="dxa"/>
          </w:tcPr>
          <w:p w14:paraId="32361C14" w14:textId="77777777" w:rsid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Links the acid-base reaction</w:t>
            </w:r>
          </w:p>
          <w:p w14:paraId="0BB53F8E" w14:textId="0A9275EE" w:rsid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to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observations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to identify the liquids</w:t>
            </w:r>
          </w:p>
          <w:p w14:paraId="2FC2ECF3" w14:textId="6408F6AC" w:rsid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6EC20DE" w14:textId="6BB5AC34" w:rsid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39C32A3" w14:textId="0A4F78DA" w:rsid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5DBEA4F" w14:textId="77777777" w:rsid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7EB5F86" w14:textId="0C71F361" w:rsidR="00634D31" w:rsidRP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Names or draws the salt formed.</w:t>
            </w:r>
          </w:p>
        </w:tc>
        <w:tc>
          <w:tcPr>
            <w:tcW w:w="3123" w:type="dxa"/>
          </w:tcPr>
          <w:p w14:paraId="1BBC9842" w14:textId="77777777" w:rsidR="00634D31" w:rsidRPr="00634D31" w:rsidRDefault="00634D31" w:rsidP="002812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14:paraId="776CDC9F" w14:textId="162F49A6" w:rsidR="00634D31" w:rsidRDefault="00634D31" w:rsidP="002812B9">
      <w:pPr>
        <w:autoSpaceDE w:val="0"/>
        <w:autoSpaceDN w:val="0"/>
        <w:adjustRightInd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3543"/>
        <w:gridCol w:w="2552"/>
        <w:gridCol w:w="2181"/>
      </w:tblGrid>
      <w:tr w:rsidR="00634D31" w:rsidRPr="00634D31" w14:paraId="7F6A1348" w14:textId="77777777" w:rsidTr="00634D31">
        <w:tc>
          <w:tcPr>
            <w:tcW w:w="817" w:type="dxa"/>
          </w:tcPr>
          <w:p w14:paraId="58F2E7F2" w14:textId="36E6319C" w:rsidR="00634D31" w:rsidRPr="00634D31" w:rsidRDefault="00634D31" w:rsidP="00B67A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4D3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14:paraId="79B90B99" w14:textId="77777777" w:rsidR="00634D31" w:rsidRPr="00634D31" w:rsidRDefault="00634D31" w:rsidP="00B67A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4D31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543" w:type="dxa"/>
          </w:tcPr>
          <w:p w14:paraId="4AFEE0DF" w14:textId="77777777" w:rsidR="00634D31" w:rsidRPr="00634D31" w:rsidRDefault="00634D31" w:rsidP="00B67A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4D31">
              <w:rPr>
                <w:b/>
                <w:sz w:val="20"/>
                <w:szCs w:val="20"/>
              </w:rPr>
              <w:t>Achieve</w:t>
            </w:r>
          </w:p>
        </w:tc>
        <w:tc>
          <w:tcPr>
            <w:tcW w:w="2552" w:type="dxa"/>
          </w:tcPr>
          <w:p w14:paraId="2F05A141" w14:textId="77777777" w:rsidR="00634D31" w:rsidRPr="00634D31" w:rsidRDefault="00634D31" w:rsidP="00B67A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4D31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181" w:type="dxa"/>
          </w:tcPr>
          <w:p w14:paraId="06081714" w14:textId="77777777" w:rsidR="00634D31" w:rsidRPr="00634D31" w:rsidRDefault="00634D31" w:rsidP="00B67A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4D31">
              <w:rPr>
                <w:b/>
                <w:sz w:val="20"/>
                <w:szCs w:val="20"/>
              </w:rPr>
              <w:t>Excellence</w:t>
            </w:r>
          </w:p>
        </w:tc>
      </w:tr>
      <w:tr w:rsidR="00634D31" w:rsidRPr="00634D31" w14:paraId="545057DA" w14:textId="77777777" w:rsidTr="00634D31">
        <w:tc>
          <w:tcPr>
            <w:tcW w:w="817" w:type="dxa"/>
          </w:tcPr>
          <w:p w14:paraId="2372BA21" w14:textId="6954E742" w:rsidR="00634D31" w:rsidRPr="00634D31" w:rsidRDefault="00634D31" w:rsidP="00B67A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4D31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a)</w:t>
            </w:r>
          </w:p>
          <w:p w14:paraId="035B38F7" w14:textId="238C6950" w:rsidR="00634D31" w:rsidRDefault="00634D31" w:rsidP="00B67A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5CB0E1D3" w14:textId="08D44B99" w:rsidR="00634D31" w:rsidRDefault="00634D31" w:rsidP="00B67A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5364EE4B" w14:textId="77777777" w:rsidR="00634D31" w:rsidRPr="00634D31" w:rsidRDefault="00634D31" w:rsidP="00B67A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680E4B3A" w14:textId="5F2DEC1F" w:rsidR="00634D31" w:rsidRDefault="00634D31" w:rsidP="00B67A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7FC85266" w14:textId="5C16555D" w:rsidR="00634D31" w:rsidRDefault="00634D31" w:rsidP="00B67A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(b) (i)</w:t>
            </w:r>
          </w:p>
          <w:p w14:paraId="5FD5AE4B" w14:textId="238C6776" w:rsidR="00634D31" w:rsidRDefault="00634D31" w:rsidP="00B67A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5C69E924" w14:textId="77777777" w:rsidR="00634D31" w:rsidRPr="00634D31" w:rsidRDefault="00634D31" w:rsidP="00B67A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0768EC4E" w14:textId="77777777" w:rsidR="00634D31" w:rsidRPr="00634D31" w:rsidRDefault="00634D31" w:rsidP="00B67A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4D31">
              <w:rPr>
                <w:bCs/>
                <w:sz w:val="20"/>
                <w:szCs w:val="20"/>
              </w:rPr>
              <w:t>(ii)</w:t>
            </w:r>
          </w:p>
        </w:tc>
        <w:tc>
          <w:tcPr>
            <w:tcW w:w="6521" w:type="dxa"/>
          </w:tcPr>
          <w:p w14:paraId="549F41EA" w14:textId="77777777" w:rsid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Red litmus paper will turn blue in a solution of compound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, but will not change in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B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30924D7B" w14:textId="05942C18" w:rsid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Blue litmus paper will turn red in a solution of compound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B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, but will not change in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06C35FD" w14:textId="725FF742" w:rsid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57A11EE" w14:textId="675A5EBF" w:rsidR="00634D31" w:rsidRPr="00634D31" w:rsidRDefault="00634D31" w:rsidP="00634D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4D31">
              <w:rPr>
                <w:sz w:val="20"/>
                <w:szCs w:val="20"/>
              </w:rPr>
              <w:t>CH</w:t>
            </w:r>
            <w:r w:rsidRPr="00634D31">
              <w:rPr>
                <w:sz w:val="20"/>
                <w:szCs w:val="20"/>
                <w:vertAlign w:val="subscript"/>
              </w:rPr>
              <w:t>3</w:t>
            </w:r>
            <w:r w:rsidRPr="00634D31">
              <w:rPr>
                <w:sz w:val="20"/>
                <w:szCs w:val="20"/>
              </w:rPr>
              <w:t>COOH(</w:t>
            </w:r>
            <w:r w:rsidRPr="00634D31">
              <w:rPr>
                <w:i/>
                <w:iCs/>
                <w:sz w:val="20"/>
                <w:szCs w:val="20"/>
              </w:rPr>
              <w:t xml:space="preserve">aq) </w:t>
            </w:r>
            <w:r w:rsidRPr="00634D31">
              <w:rPr>
                <w:sz w:val="20"/>
                <w:szCs w:val="20"/>
              </w:rPr>
              <w:t>+ CH</w:t>
            </w:r>
            <w:r w:rsidRPr="00634D31">
              <w:rPr>
                <w:sz w:val="20"/>
                <w:szCs w:val="20"/>
                <w:vertAlign w:val="subscript"/>
              </w:rPr>
              <w:t>3</w:t>
            </w:r>
            <w:r w:rsidRPr="00634D31">
              <w:rPr>
                <w:sz w:val="20"/>
                <w:szCs w:val="20"/>
              </w:rPr>
              <w:t>CH</w:t>
            </w:r>
            <w:r w:rsidRPr="00634D31">
              <w:rPr>
                <w:sz w:val="20"/>
                <w:szCs w:val="20"/>
                <w:vertAlign w:val="subscript"/>
              </w:rPr>
              <w:t>2</w:t>
            </w:r>
            <w:r w:rsidRPr="00634D31">
              <w:rPr>
                <w:sz w:val="20"/>
                <w:szCs w:val="20"/>
              </w:rPr>
              <w:t>NH</w:t>
            </w:r>
            <w:r w:rsidRPr="00634D31">
              <w:rPr>
                <w:sz w:val="20"/>
                <w:szCs w:val="20"/>
                <w:vertAlign w:val="subscript"/>
              </w:rPr>
              <w:t>2</w:t>
            </w:r>
            <w:r w:rsidRPr="00634D31">
              <w:rPr>
                <w:sz w:val="20"/>
                <w:szCs w:val="20"/>
              </w:rPr>
              <w:t>(</w:t>
            </w:r>
            <w:r w:rsidRPr="00634D31">
              <w:rPr>
                <w:i/>
                <w:iCs/>
                <w:sz w:val="20"/>
                <w:szCs w:val="20"/>
              </w:rPr>
              <w:t xml:space="preserve">aq) </w:t>
            </w:r>
            <w:r w:rsidRPr="00634D31">
              <w:rPr>
                <w:sz w:val="20"/>
                <w:szCs w:val="20"/>
              </w:rPr>
              <w:t>→ CH</w:t>
            </w:r>
            <w:r w:rsidRPr="00634D31">
              <w:rPr>
                <w:sz w:val="20"/>
                <w:szCs w:val="20"/>
                <w:vertAlign w:val="subscript"/>
              </w:rPr>
              <w:t>3</w:t>
            </w:r>
            <w:r w:rsidRPr="00634D31">
              <w:rPr>
                <w:sz w:val="20"/>
                <w:szCs w:val="20"/>
              </w:rPr>
              <w:t>COO</w:t>
            </w:r>
            <w:r w:rsidRPr="00634D31">
              <w:rPr>
                <w:sz w:val="20"/>
                <w:szCs w:val="20"/>
                <w:vertAlign w:val="superscript"/>
              </w:rPr>
              <w:t>–</w:t>
            </w:r>
            <w:r w:rsidRPr="00634D31">
              <w:rPr>
                <w:sz w:val="20"/>
                <w:szCs w:val="20"/>
              </w:rPr>
              <w:t>(</w:t>
            </w:r>
            <w:r w:rsidRPr="00634D31">
              <w:rPr>
                <w:i/>
                <w:iCs/>
                <w:sz w:val="20"/>
                <w:szCs w:val="20"/>
              </w:rPr>
              <w:t>aq</w:t>
            </w:r>
            <w:r w:rsidRPr="00634D31">
              <w:rPr>
                <w:sz w:val="20"/>
                <w:szCs w:val="20"/>
              </w:rPr>
              <w:t>) + CH</w:t>
            </w:r>
            <w:r w:rsidRPr="00634D31">
              <w:rPr>
                <w:sz w:val="20"/>
                <w:szCs w:val="20"/>
                <w:vertAlign w:val="subscript"/>
              </w:rPr>
              <w:t>3</w:t>
            </w:r>
            <w:r w:rsidRPr="00634D31">
              <w:rPr>
                <w:sz w:val="20"/>
                <w:szCs w:val="20"/>
              </w:rPr>
              <w:t>CH</w:t>
            </w:r>
            <w:r w:rsidRPr="00634D31">
              <w:rPr>
                <w:sz w:val="20"/>
                <w:szCs w:val="20"/>
                <w:vertAlign w:val="subscript"/>
              </w:rPr>
              <w:t>2</w:t>
            </w:r>
            <w:r w:rsidRPr="00634D31">
              <w:rPr>
                <w:sz w:val="20"/>
                <w:szCs w:val="20"/>
              </w:rPr>
              <w:t>NH</w:t>
            </w:r>
            <w:r w:rsidRPr="00634D31">
              <w:rPr>
                <w:sz w:val="20"/>
                <w:szCs w:val="20"/>
                <w:vertAlign w:val="subscript"/>
              </w:rPr>
              <w:t>3</w:t>
            </w:r>
            <w:r w:rsidRPr="00634D31">
              <w:rPr>
                <w:sz w:val="20"/>
                <w:szCs w:val="20"/>
                <w:vertAlign w:val="superscript"/>
              </w:rPr>
              <w:t>+</w:t>
            </w:r>
            <w:r w:rsidRPr="00634D31">
              <w:rPr>
                <w:sz w:val="20"/>
                <w:szCs w:val="20"/>
              </w:rPr>
              <w:t>(</w:t>
            </w:r>
            <w:r w:rsidRPr="00634D31">
              <w:rPr>
                <w:i/>
                <w:iCs/>
                <w:sz w:val="20"/>
                <w:szCs w:val="20"/>
              </w:rPr>
              <w:t>aq</w:t>
            </w:r>
            <w:r w:rsidRPr="00634D31">
              <w:rPr>
                <w:sz w:val="20"/>
                <w:szCs w:val="20"/>
              </w:rPr>
              <w:t>)</w:t>
            </w:r>
          </w:p>
          <w:p w14:paraId="669DA2B3" w14:textId="1C07ADE0" w:rsidR="00634D31" w:rsidRPr="00634D31" w:rsidRDefault="00634D31" w:rsidP="00634D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4D31">
              <w:rPr>
                <w:sz w:val="20"/>
                <w:szCs w:val="20"/>
              </w:rPr>
              <w:t>(or amide condensation reaction)</w:t>
            </w:r>
          </w:p>
          <w:p w14:paraId="6DA63AB2" w14:textId="1D26B414" w:rsid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DD3AFB0" w14:textId="7F6E744E" w:rsidR="00634D31" w:rsidRP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34D31">
              <w:rPr>
                <w:rFonts w:ascii="TimesNewRomanPSMT" w:hAnsi="TimesNewRomanPSMT" w:cs="TimesNewRomanPSMT"/>
                <w:sz w:val="20"/>
                <w:szCs w:val="20"/>
              </w:rPr>
              <w:t xml:space="preserve">The reaction between </w:t>
            </w:r>
            <w:r w:rsidRPr="00634D31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B </w:t>
            </w:r>
            <w:r w:rsidRPr="00634D31">
              <w:rPr>
                <w:rFonts w:ascii="TimesNewRomanPSMT" w:hAnsi="TimesNewRomanPSMT" w:cs="TimesNewRomanPSMT"/>
                <w:sz w:val="20"/>
                <w:szCs w:val="20"/>
              </w:rPr>
              <w:t xml:space="preserve">and </w:t>
            </w:r>
            <w:r w:rsidRPr="00634D31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E </w:t>
            </w:r>
            <w:r w:rsidRPr="00634D31">
              <w:rPr>
                <w:rFonts w:ascii="TimesNewRomanPSMT" w:hAnsi="TimesNewRomanPSMT" w:cs="TimesNewRomanPSMT"/>
                <w:sz w:val="20"/>
                <w:szCs w:val="20"/>
              </w:rPr>
              <w:t>is an acid-base (neutralisation) reaction. Acid-base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634D31">
              <w:rPr>
                <w:rFonts w:ascii="TimesNewRomanPSMT" w:hAnsi="TimesNewRomanPSMT" w:cs="TimesNewRomanPSMT"/>
                <w:sz w:val="20"/>
                <w:szCs w:val="20"/>
              </w:rPr>
              <w:t>reactions involve a proton / H</w:t>
            </w:r>
            <w:r w:rsidRPr="00634D31">
              <w:rPr>
                <w:rFonts w:ascii="TimesNewRomanPSMT" w:hAnsi="TimesNewRomanPSMT" w:cs="TimesNewRomanPSMT"/>
                <w:sz w:val="20"/>
                <w:szCs w:val="20"/>
                <w:vertAlign w:val="superscript"/>
              </w:rPr>
              <w:t xml:space="preserve">+ </w:t>
            </w:r>
            <w:r w:rsidRPr="00634D31">
              <w:rPr>
                <w:rFonts w:ascii="TimesNewRomanPSMT" w:hAnsi="TimesNewRomanPSMT" w:cs="TimesNewRomanPSMT"/>
                <w:sz w:val="20"/>
                <w:szCs w:val="20"/>
              </w:rPr>
              <w:t>transfer.</w:t>
            </w:r>
          </w:p>
          <w:p w14:paraId="646F24C1" w14:textId="38369B8B" w:rsidR="00634D31" w:rsidRP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34D31"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Protons / H</w:t>
            </w:r>
            <w:r w:rsidRPr="00634D31">
              <w:rPr>
                <w:rFonts w:ascii="TimesNewRomanPSMT" w:hAnsi="TimesNewRomanPSMT" w:cs="TimesNewRomanPSMT"/>
                <w:sz w:val="20"/>
                <w:szCs w:val="20"/>
                <w:vertAlign w:val="superscript"/>
              </w:rPr>
              <w:t>+</w:t>
            </w:r>
            <w:r w:rsidRPr="00634D31">
              <w:rPr>
                <w:rFonts w:ascii="TimesNewRomanPSMT" w:hAnsi="TimesNewRomanPSMT" w:cs="TimesNewRomanPSMT"/>
                <w:sz w:val="20"/>
                <w:szCs w:val="20"/>
              </w:rPr>
              <w:t>, are released from the carboxylic acid functional group, –COOH, resulting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634D31">
              <w:rPr>
                <w:rFonts w:ascii="TimesNewRomanPSMT" w:hAnsi="TimesNewRomanPSMT" w:cs="TimesNewRomanPSMT"/>
                <w:sz w:val="20"/>
                <w:szCs w:val="20"/>
              </w:rPr>
              <w:t>in a salt forming containing the –COO</w:t>
            </w:r>
            <w:r w:rsidRPr="00634D31">
              <w:rPr>
                <w:rFonts w:ascii="TimesNewRomanPSMT" w:hAnsi="TimesNewRomanPSMT" w:cs="TimesNewRomanPSMT"/>
                <w:sz w:val="20"/>
                <w:szCs w:val="20"/>
                <w:vertAlign w:val="superscript"/>
              </w:rPr>
              <w:t>–</w:t>
            </w:r>
            <w:r w:rsidRPr="00634D31">
              <w:rPr>
                <w:rFonts w:ascii="TimesNewRomanPSMT" w:hAnsi="TimesNewRomanPSMT" w:cs="TimesNewRomanPSMT"/>
                <w:sz w:val="20"/>
                <w:szCs w:val="20"/>
              </w:rPr>
              <w:t xml:space="preserve"> group.</w:t>
            </w:r>
          </w:p>
          <w:p w14:paraId="70D72F04" w14:textId="4120D4B1" w:rsidR="00634D31" w:rsidRP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34D31">
              <w:rPr>
                <w:rFonts w:ascii="TimesNewRomanPSMT" w:hAnsi="TimesNewRomanPSMT" w:cs="TimesNewRomanPSMT"/>
                <w:sz w:val="20"/>
                <w:szCs w:val="20"/>
              </w:rPr>
              <w:t>The proton / H</w:t>
            </w:r>
            <w:r w:rsidRPr="00634D31">
              <w:rPr>
                <w:rFonts w:ascii="TimesNewRomanPSMT" w:hAnsi="TimesNewRomanPSMT" w:cs="TimesNewRomanPSMT"/>
                <w:sz w:val="20"/>
                <w:szCs w:val="20"/>
                <w:vertAlign w:val="superscript"/>
              </w:rPr>
              <w:t>+</w:t>
            </w:r>
            <w:r w:rsidRPr="00634D31">
              <w:rPr>
                <w:rFonts w:ascii="TimesNewRomanPSMT" w:hAnsi="TimesNewRomanPSMT" w:cs="TimesNewRomanPSMT"/>
                <w:sz w:val="20"/>
                <w:szCs w:val="20"/>
              </w:rPr>
              <w:t xml:space="preserve"> is accepted by the amine functional group, –NH</w:t>
            </w:r>
            <w:r w:rsidRPr="00634D31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2</w:t>
            </w:r>
            <w:r w:rsidRPr="00634D31">
              <w:rPr>
                <w:rFonts w:ascii="TimesNewRomanPSMT" w:hAnsi="TimesNewRomanPSMT" w:cs="TimesNewRomanPSMT"/>
                <w:sz w:val="20"/>
                <w:szCs w:val="20"/>
              </w:rPr>
              <w:t>, this forms a salt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634D31">
              <w:rPr>
                <w:rFonts w:ascii="TimesNewRomanPSMT" w:hAnsi="TimesNewRomanPSMT" w:cs="TimesNewRomanPSMT"/>
                <w:sz w:val="20"/>
                <w:szCs w:val="20"/>
              </w:rPr>
              <w:t>containing the –NH</w:t>
            </w:r>
            <w:r w:rsidRPr="00634D31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3</w:t>
            </w:r>
            <w:r w:rsidRPr="00634D31">
              <w:rPr>
                <w:rFonts w:ascii="TimesNewRomanPSMT" w:hAnsi="TimesNewRomanPSMT" w:cs="TimesNewRomanPSMT"/>
                <w:sz w:val="20"/>
                <w:szCs w:val="20"/>
                <w:vertAlign w:val="superscript"/>
              </w:rPr>
              <w:t>+</w:t>
            </w:r>
            <w:r w:rsidRPr="00634D31">
              <w:rPr>
                <w:rFonts w:ascii="TimesNewRomanPSMT" w:hAnsi="TimesNewRomanPSMT" w:cs="TimesNewRomanPSMT"/>
                <w:sz w:val="20"/>
                <w:szCs w:val="20"/>
              </w:rPr>
              <w:t xml:space="preserve"> group.</w:t>
            </w:r>
          </w:p>
          <w:p w14:paraId="1F803489" w14:textId="42B6545A" w:rsidR="00634D31" w:rsidRPr="00634D31" w:rsidRDefault="00634D31" w:rsidP="00634D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0AD267F3" w14:textId="77777777" w:rsid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• Identifies a distinguishing test for both compounds.</w:t>
            </w:r>
          </w:p>
          <w:p w14:paraId="73FA8C61" w14:textId="77777777" w:rsid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477B52F" w14:textId="77777777" w:rsid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B48AB1B" w14:textId="77777777" w:rsid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7553FD7" w14:textId="77777777" w:rsid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E953942" w14:textId="56576A14" w:rsid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Correctly identifies the products</w:t>
            </w:r>
          </w:p>
          <w:p w14:paraId="5DC26AA6" w14:textId="77777777" w:rsid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AND</w:t>
            </w:r>
          </w:p>
          <w:p w14:paraId="13C39C61" w14:textId="37178803" w:rsidR="00634D31" w:rsidRP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Correctly identifies the type of reaction.</w:t>
            </w:r>
          </w:p>
        </w:tc>
        <w:tc>
          <w:tcPr>
            <w:tcW w:w="2552" w:type="dxa"/>
          </w:tcPr>
          <w:p w14:paraId="706A6F1B" w14:textId="77777777" w:rsidR="00634D31" w:rsidRDefault="00634D31" w:rsidP="00B67A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BD93DE6" w14:textId="77777777" w:rsidR="00634D31" w:rsidRDefault="00634D31" w:rsidP="00B67A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0124EB1" w14:textId="28951C0E" w:rsidR="00634D31" w:rsidRP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Writes correctly balanced equation.</w:t>
            </w:r>
          </w:p>
        </w:tc>
        <w:tc>
          <w:tcPr>
            <w:tcW w:w="2181" w:type="dxa"/>
          </w:tcPr>
          <w:p w14:paraId="03BCDDBA" w14:textId="77777777" w:rsidR="00634D31" w:rsidRDefault="00634D31" w:rsidP="00B67A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E056192" w14:textId="77777777" w:rsidR="00634D31" w:rsidRDefault="00634D31" w:rsidP="00B67A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597E2EF" w14:textId="77777777" w:rsidR="00634D31" w:rsidRDefault="00634D31" w:rsidP="00B67A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564AAE1" w14:textId="77777777" w:rsidR="00634D31" w:rsidRDefault="00634D31" w:rsidP="00B67A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E579EDE" w14:textId="77777777" w:rsidR="00634D31" w:rsidRDefault="00634D31" w:rsidP="00B67A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AACC6D2" w14:textId="77777777" w:rsid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Justifies the type of</w:t>
            </w:r>
          </w:p>
          <w:p w14:paraId="11542B9A" w14:textId="77777777" w:rsid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reaction by linking the</w:t>
            </w:r>
          </w:p>
          <w:p w14:paraId="65196718" w14:textId="77777777" w:rsid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type of reaction to</w:t>
            </w:r>
          </w:p>
          <w:p w14:paraId="1A94EDBF" w14:textId="77777777" w:rsid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proton / H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 xml:space="preserve">+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transfer with</w:t>
            </w:r>
          </w:p>
          <w:p w14:paraId="5E716CAF" w14:textId="77777777" w:rsid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 correctly balanced</w:t>
            </w:r>
          </w:p>
          <w:p w14:paraId="40636D89" w14:textId="77777777" w:rsidR="00634D31" w:rsidRDefault="00634D31" w:rsidP="00634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equation.</w:t>
            </w:r>
          </w:p>
          <w:p w14:paraId="416DF331" w14:textId="77777777" w:rsidR="00634D31" w:rsidRDefault="00634D31" w:rsidP="00634D3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Proton / H</w:t>
            </w:r>
            <w:r>
              <w:rPr>
                <w:rFonts w:ascii="TimesNewRomanPS-ItalicMT" w:hAnsi="TimesNewRomanPS-ItalicMT" w:cs="TimesNewRomanPS-ItalicMT"/>
                <w:i/>
                <w:iCs/>
                <w:sz w:val="13"/>
                <w:szCs w:val="13"/>
              </w:rPr>
              <w:t xml:space="preserve">+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transfer</w:t>
            </w:r>
          </w:p>
          <w:p w14:paraId="32177126" w14:textId="77777777" w:rsidR="00634D31" w:rsidRDefault="00634D31" w:rsidP="00634D3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only required at E</w:t>
            </w:r>
          </w:p>
          <w:p w14:paraId="1961B458" w14:textId="485C8A2F" w:rsidR="00634D31" w:rsidRPr="00634D31" w:rsidRDefault="00634D31" w:rsidP="00634D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level.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</w:tc>
      </w:tr>
    </w:tbl>
    <w:p w14:paraId="2F292811" w14:textId="77777777" w:rsidR="00634D31" w:rsidRDefault="00634D31" w:rsidP="002812B9">
      <w:pPr>
        <w:autoSpaceDE w:val="0"/>
        <w:autoSpaceDN w:val="0"/>
        <w:adjustRightInd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3827"/>
        <w:gridCol w:w="2693"/>
        <w:gridCol w:w="1189"/>
      </w:tblGrid>
      <w:tr w:rsidR="00EA2F2B" w:rsidRPr="00634D31" w14:paraId="4C1C567C" w14:textId="77777777" w:rsidTr="00EA2F2B">
        <w:tc>
          <w:tcPr>
            <w:tcW w:w="817" w:type="dxa"/>
          </w:tcPr>
          <w:p w14:paraId="0F43AF91" w14:textId="2D38DC37" w:rsidR="00EA2F2B" w:rsidRPr="00634D31" w:rsidRDefault="00EA2F2B" w:rsidP="00B67A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4D3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14:paraId="32B3080C" w14:textId="77777777" w:rsidR="00EA2F2B" w:rsidRPr="00634D31" w:rsidRDefault="00EA2F2B" w:rsidP="00B67A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4D31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827" w:type="dxa"/>
          </w:tcPr>
          <w:p w14:paraId="19487AF2" w14:textId="77777777" w:rsidR="00EA2F2B" w:rsidRPr="00634D31" w:rsidRDefault="00EA2F2B" w:rsidP="00B67A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4D31">
              <w:rPr>
                <w:b/>
                <w:sz w:val="20"/>
                <w:szCs w:val="20"/>
              </w:rPr>
              <w:t>Achieve</w:t>
            </w:r>
          </w:p>
        </w:tc>
        <w:tc>
          <w:tcPr>
            <w:tcW w:w="2693" w:type="dxa"/>
          </w:tcPr>
          <w:p w14:paraId="0CA14D70" w14:textId="77777777" w:rsidR="00EA2F2B" w:rsidRPr="00634D31" w:rsidRDefault="00EA2F2B" w:rsidP="00B67A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4D31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1189" w:type="dxa"/>
          </w:tcPr>
          <w:p w14:paraId="23248C05" w14:textId="77777777" w:rsidR="00EA2F2B" w:rsidRPr="00634D31" w:rsidRDefault="00EA2F2B" w:rsidP="00B67A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4D31">
              <w:rPr>
                <w:b/>
                <w:sz w:val="20"/>
                <w:szCs w:val="20"/>
              </w:rPr>
              <w:t>Excellence</w:t>
            </w:r>
          </w:p>
        </w:tc>
      </w:tr>
      <w:tr w:rsidR="00EA2F2B" w:rsidRPr="00634D31" w14:paraId="2600F3F5" w14:textId="77777777" w:rsidTr="00EA2F2B">
        <w:tc>
          <w:tcPr>
            <w:tcW w:w="817" w:type="dxa"/>
          </w:tcPr>
          <w:p w14:paraId="2A557F7E" w14:textId="0A9D9A58" w:rsidR="00EA2F2B" w:rsidRDefault="00EA2F2B" w:rsidP="00B67A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(i)</w:t>
            </w:r>
          </w:p>
          <w:p w14:paraId="2D08D3C0" w14:textId="77777777" w:rsidR="00EA2F2B" w:rsidRDefault="00EA2F2B" w:rsidP="00B67A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46B03176" w14:textId="5B36E182" w:rsidR="00EA2F2B" w:rsidRDefault="00EA2F2B" w:rsidP="00B67A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63762A42" w14:textId="77777777" w:rsidR="00EA2F2B" w:rsidRPr="00634D31" w:rsidRDefault="00EA2F2B" w:rsidP="00B67A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706644FF" w14:textId="77777777" w:rsidR="00EA2F2B" w:rsidRPr="00634D31" w:rsidRDefault="00EA2F2B" w:rsidP="00B67A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4D31">
              <w:rPr>
                <w:bCs/>
                <w:sz w:val="20"/>
                <w:szCs w:val="20"/>
              </w:rPr>
              <w:t>(ii)</w:t>
            </w:r>
          </w:p>
        </w:tc>
        <w:tc>
          <w:tcPr>
            <w:tcW w:w="7088" w:type="dxa"/>
          </w:tcPr>
          <w:p w14:paraId="1D5D45F5" w14:textId="5C83F00A" w:rsidR="00EA2F2B" w:rsidRDefault="00EA2F2B" w:rsidP="00EA2F2B">
            <w:pPr>
              <w:pStyle w:val="text"/>
              <w:spacing w:after="0"/>
            </w:pPr>
            <w:r w:rsidRPr="00EA2F2B">
              <w:t>CH</w:t>
            </w:r>
            <w:r w:rsidRPr="00EA2F2B">
              <w:rPr>
                <w:vertAlign w:val="subscript"/>
              </w:rPr>
              <w:t>3</w:t>
            </w:r>
            <w:r w:rsidRPr="00EA2F2B">
              <w:t>CH</w:t>
            </w:r>
            <w:r w:rsidRPr="00EA2F2B">
              <w:rPr>
                <w:vertAlign w:val="subscript"/>
              </w:rPr>
              <w:t>2</w:t>
            </w:r>
            <w:r w:rsidRPr="00EA2F2B">
              <w:t>NH</w:t>
            </w:r>
            <w:r w:rsidRPr="00EA2F2B">
              <w:rPr>
                <w:vertAlign w:val="subscript"/>
              </w:rPr>
              <w:t>2</w:t>
            </w:r>
            <w:r w:rsidRPr="00EA2F2B">
              <w:t>(</w:t>
            </w:r>
            <w:r w:rsidRPr="00EA2F2B">
              <w:rPr>
                <w:i/>
              </w:rPr>
              <w:t>aq</w:t>
            </w:r>
            <w:r w:rsidRPr="00EA2F2B">
              <w:t>) + HCl(</w:t>
            </w:r>
            <w:r w:rsidRPr="00EA2F2B">
              <w:rPr>
                <w:i/>
              </w:rPr>
              <w:t>aq</w:t>
            </w:r>
            <w:r w:rsidRPr="00EA2F2B">
              <w:t xml:space="preserve">) </w:t>
            </w:r>
            <w:r w:rsidRPr="00EA2F2B">
              <w:sym w:font="Symbol" w:char="F0AE"/>
            </w:r>
            <w:r w:rsidRPr="00EA2F2B">
              <w:t xml:space="preserve"> CH</w:t>
            </w:r>
            <w:r w:rsidRPr="00EA2F2B">
              <w:rPr>
                <w:vertAlign w:val="subscript"/>
              </w:rPr>
              <w:t>3</w:t>
            </w:r>
            <w:r w:rsidRPr="00EA2F2B">
              <w:t>CH</w:t>
            </w:r>
            <w:r w:rsidRPr="00EA2F2B">
              <w:rPr>
                <w:vertAlign w:val="subscript"/>
              </w:rPr>
              <w:t>2</w:t>
            </w:r>
            <w:r w:rsidRPr="00EA2F2B">
              <w:t>NH</w:t>
            </w:r>
            <w:r w:rsidRPr="00EA2F2B">
              <w:rPr>
                <w:vertAlign w:val="subscript"/>
              </w:rPr>
              <w:t>3</w:t>
            </w:r>
            <w:r w:rsidRPr="00EA2F2B">
              <w:rPr>
                <w:vertAlign w:val="superscript"/>
              </w:rPr>
              <w:t>+</w:t>
            </w:r>
            <w:r w:rsidRPr="00EA2F2B">
              <w:t>(</w:t>
            </w:r>
            <w:r w:rsidRPr="00EA2F2B">
              <w:rPr>
                <w:i/>
              </w:rPr>
              <w:t>aq</w:t>
            </w:r>
            <w:r w:rsidRPr="00EA2F2B">
              <w:t>) + Cl</w:t>
            </w:r>
            <w:r w:rsidRPr="00EA2F2B">
              <w:rPr>
                <w:vertAlign w:val="superscript"/>
              </w:rPr>
              <w:t>–</w:t>
            </w:r>
            <w:r w:rsidRPr="00EA2F2B">
              <w:t>(</w:t>
            </w:r>
            <w:r w:rsidRPr="00EA2F2B">
              <w:rPr>
                <w:i/>
              </w:rPr>
              <w:t>aq</w:t>
            </w:r>
            <w:r w:rsidRPr="00EA2F2B">
              <w:t>) OR CH</w:t>
            </w:r>
            <w:r w:rsidRPr="00EA2F2B">
              <w:rPr>
                <w:vertAlign w:val="subscript"/>
              </w:rPr>
              <w:t>3</w:t>
            </w:r>
            <w:r w:rsidRPr="00EA2F2B">
              <w:t>CH</w:t>
            </w:r>
            <w:r w:rsidRPr="00EA2F2B">
              <w:rPr>
                <w:vertAlign w:val="subscript"/>
              </w:rPr>
              <w:t>2</w:t>
            </w:r>
            <w:r w:rsidRPr="00EA2F2B">
              <w:t>NH</w:t>
            </w:r>
            <w:r w:rsidRPr="00EA2F2B">
              <w:rPr>
                <w:vertAlign w:val="subscript"/>
              </w:rPr>
              <w:t>3</w:t>
            </w:r>
            <w:r w:rsidRPr="00EA2F2B">
              <w:t>Cl(</w:t>
            </w:r>
            <w:r w:rsidRPr="00EA2F2B">
              <w:rPr>
                <w:i/>
              </w:rPr>
              <w:t>aq</w:t>
            </w:r>
            <w:r w:rsidRPr="00EA2F2B">
              <w:t>)</w:t>
            </w:r>
          </w:p>
          <w:p w14:paraId="4C9CA725" w14:textId="77777777" w:rsidR="00EA2F2B" w:rsidRPr="00EA2F2B" w:rsidRDefault="00EA2F2B" w:rsidP="00EA2F2B">
            <w:pPr>
              <w:pStyle w:val="text"/>
              <w:spacing w:after="0"/>
            </w:pPr>
          </w:p>
          <w:p w14:paraId="1E518A65" w14:textId="77777777" w:rsidR="00EA2F2B" w:rsidRDefault="00EA2F2B" w:rsidP="00EA2F2B">
            <w:pPr>
              <w:pStyle w:val="textbullet"/>
              <w:numPr>
                <w:ilvl w:val="0"/>
                <w:numId w:val="0"/>
              </w:numPr>
            </w:pPr>
            <w:r>
              <w:t>Carboxylic acids have acidic properties because when they react, some of the acid molecules donate H</w:t>
            </w:r>
            <w:r w:rsidRPr="001A5731">
              <w:rPr>
                <w:vertAlign w:val="superscript"/>
              </w:rPr>
              <w:t>+</w:t>
            </w:r>
            <w:r w:rsidRPr="00896D62">
              <w:t xml:space="preserve"> to water molecules</w:t>
            </w:r>
            <w:r>
              <w:t xml:space="preserve">. </w:t>
            </w:r>
          </w:p>
          <w:p w14:paraId="53119E81" w14:textId="3936F59F" w:rsidR="00EA2F2B" w:rsidRPr="00EA2F2B" w:rsidRDefault="00EA2F2B" w:rsidP="00EA2F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2F2B">
              <w:rPr>
                <w:sz w:val="20"/>
                <w:szCs w:val="20"/>
              </w:rPr>
              <w:t>CH</w:t>
            </w:r>
            <w:r w:rsidRPr="00EA2F2B">
              <w:rPr>
                <w:sz w:val="20"/>
                <w:szCs w:val="20"/>
                <w:vertAlign w:val="subscript"/>
              </w:rPr>
              <w:t>3</w:t>
            </w:r>
            <w:r w:rsidRPr="00EA2F2B">
              <w:rPr>
                <w:sz w:val="20"/>
                <w:szCs w:val="20"/>
              </w:rPr>
              <w:t>COOH(</w:t>
            </w:r>
            <w:r w:rsidRPr="00EA2F2B">
              <w:rPr>
                <w:i/>
                <w:sz w:val="20"/>
                <w:szCs w:val="20"/>
              </w:rPr>
              <w:t>aq</w:t>
            </w:r>
            <w:r w:rsidRPr="00EA2F2B">
              <w:rPr>
                <w:sz w:val="20"/>
                <w:szCs w:val="20"/>
              </w:rPr>
              <w:t>) + H</w:t>
            </w:r>
            <w:r w:rsidRPr="00EA2F2B">
              <w:rPr>
                <w:sz w:val="20"/>
                <w:szCs w:val="20"/>
                <w:vertAlign w:val="subscript"/>
              </w:rPr>
              <w:t>2</w:t>
            </w:r>
            <w:r w:rsidRPr="00EA2F2B">
              <w:rPr>
                <w:sz w:val="20"/>
                <w:szCs w:val="20"/>
              </w:rPr>
              <w:t>O(</w:t>
            </w:r>
            <w:r w:rsidRPr="00EA2F2B">
              <w:rPr>
                <w:i/>
                <w:sz w:val="20"/>
                <w:szCs w:val="20"/>
              </w:rPr>
              <w:t>l</w:t>
            </w:r>
            <w:r w:rsidRPr="00EA2F2B">
              <w:rPr>
                <w:sz w:val="20"/>
                <w:szCs w:val="20"/>
              </w:rPr>
              <w:t xml:space="preserve">) </w:t>
            </w:r>
            <w:r w:rsidRPr="00EA2F2B">
              <w:rPr>
                <w:sz w:val="20"/>
                <w:szCs w:val="20"/>
              </w:rPr>
              <w:sym w:font="Symbol" w:char="F0AE"/>
            </w:r>
            <w:r w:rsidRPr="00EA2F2B">
              <w:rPr>
                <w:sz w:val="20"/>
                <w:szCs w:val="20"/>
              </w:rPr>
              <w:t xml:space="preserve"> CH</w:t>
            </w:r>
            <w:r w:rsidRPr="00EA2F2B">
              <w:rPr>
                <w:sz w:val="20"/>
                <w:szCs w:val="20"/>
                <w:vertAlign w:val="subscript"/>
              </w:rPr>
              <w:t>3</w:t>
            </w:r>
            <w:r w:rsidRPr="00EA2F2B">
              <w:rPr>
                <w:sz w:val="20"/>
                <w:szCs w:val="20"/>
              </w:rPr>
              <w:t>COO</w:t>
            </w:r>
            <w:r w:rsidRPr="00EA2F2B">
              <w:rPr>
                <w:sz w:val="20"/>
                <w:szCs w:val="20"/>
                <w:vertAlign w:val="superscript"/>
              </w:rPr>
              <w:t>–</w:t>
            </w:r>
            <w:r w:rsidRPr="00EA2F2B">
              <w:rPr>
                <w:sz w:val="20"/>
                <w:szCs w:val="20"/>
              </w:rPr>
              <w:t>(</w:t>
            </w:r>
            <w:r w:rsidRPr="00EA2F2B">
              <w:rPr>
                <w:i/>
                <w:sz w:val="20"/>
                <w:szCs w:val="20"/>
              </w:rPr>
              <w:t>aq</w:t>
            </w:r>
            <w:r w:rsidRPr="00EA2F2B">
              <w:rPr>
                <w:sz w:val="20"/>
                <w:szCs w:val="20"/>
              </w:rPr>
              <w:t>) + H</w:t>
            </w:r>
            <w:r w:rsidRPr="00EA2F2B">
              <w:rPr>
                <w:sz w:val="20"/>
                <w:szCs w:val="20"/>
                <w:vertAlign w:val="subscript"/>
              </w:rPr>
              <w:t>3</w:t>
            </w:r>
            <w:r w:rsidRPr="00EA2F2B">
              <w:rPr>
                <w:sz w:val="20"/>
                <w:szCs w:val="20"/>
              </w:rPr>
              <w:t>O</w:t>
            </w:r>
            <w:r w:rsidRPr="00EA2F2B">
              <w:rPr>
                <w:sz w:val="20"/>
                <w:szCs w:val="20"/>
                <w:vertAlign w:val="superscript"/>
              </w:rPr>
              <w:t>+</w:t>
            </w:r>
            <w:r w:rsidRPr="00EA2F2B">
              <w:rPr>
                <w:sz w:val="20"/>
                <w:szCs w:val="20"/>
              </w:rPr>
              <w:t>(</w:t>
            </w:r>
            <w:r w:rsidRPr="00EA2F2B">
              <w:rPr>
                <w:i/>
                <w:sz w:val="20"/>
                <w:szCs w:val="20"/>
              </w:rPr>
              <w:t>aq</w:t>
            </w:r>
            <w:r w:rsidRPr="00EA2F2B"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14:paraId="74209904" w14:textId="77777777" w:rsidR="00EA2F2B" w:rsidRPr="00EA2F2B" w:rsidRDefault="00EA2F2B" w:rsidP="00EA2F2B">
            <w:pPr>
              <w:pStyle w:val="textbullet"/>
              <w:spacing w:after="0"/>
            </w:pPr>
            <w:r w:rsidRPr="00EA2F2B">
              <w:t>Completes a balanced equation correctly.</w:t>
            </w:r>
          </w:p>
          <w:p w14:paraId="219B36E6" w14:textId="77777777" w:rsidR="00EA2F2B" w:rsidRPr="00EA2F2B" w:rsidRDefault="00EA2F2B" w:rsidP="00EA2F2B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</w:p>
          <w:p w14:paraId="5A95E68D" w14:textId="77777777" w:rsidR="00EA2F2B" w:rsidRPr="00EA2F2B" w:rsidRDefault="00EA2F2B" w:rsidP="00EA2F2B">
            <w:pPr>
              <w:pStyle w:val="textbullet"/>
              <w:spacing w:after="0"/>
            </w:pPr>
            <w:r w:rsidRPr="00EA2F2B">
              <w:t>Identifies H</w:t>
            </w:r>
            <w:r w:rsidRPr="00EA2F2B">
              <w:rPr>
                <w:vertAlign w:val="superscript"/>
              </w:rPr>
              <w:t>+</w:t>
            </w:r>
            <w:r w:rsidRPr="00EA2F2B">
              <w:t xml:space="preserve"> is transferred from ethanoic acid to water molecules.</w:t>
            </w:r>
          </w:p>
          <w:p w14:paraId="43BA96A0" w14:textId="77777777" w:rsidR="00EA2F2B" w:rsidRPr="00EA2F2B" w:rsidRDefault="00EA2F2B" w:rsidP="00EA2F2B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 w:rsidRPr="00EA2F2B">
              <w:t>OR</w:t>
            </w:r>
          </w:p>
          <w:p w14:paraId="68314513" w14:textId="77777777" w:rsidR="00EA2F2B" w:rsidRPr="00EA2F2B" w:rsidRDefault="00EA2F2B" w:rsidP="00EA2F2B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 w:rsidRPr="00EA2F2B">
              <w:t>Identifies H</w:t>
            </w:r>
            <w:r w:rsidRPr="00EA2F2B">
              <w:rPr>
                <w:vertAlign w:val="superscript"/>
              </w:rPr>
              <w:t>+</w:t>
            </w:r>
            <w:r w:rsidRPr="00EA2F2B">
              <w:t xml:space="preserve"> / H</w:t>
            </w:r>
            <w:r w:rsidRPr="00EA2F2B">
              <w:rPr>
                <w:vertAlign w:val="subscript"/>
              </w:rPr>
              <w:t>3</w:t>
            </w:r>
            <w:r w:rsidRPr="00EA2F2B">
              <w:t>O</w:t>
            </w:r>
            <w:r w:rsidRPr="00EA2F2B">
              <w:rPr>
                <w:vertAlign w:val="superscript"/>
              </w:rPr>
              <w:t>+</w:t>
            </w:r>
            <w:r w:rsidRPr="00EA2F2B">
              <w:t xml:space="preserve"> as a product of the reaction.</w:t>
            </w:r>
          </w:p>
          <w:p w14:paraId="4533D8A5" w14:textId="77777777" w:rsidR="00EA2F2B" w:rsidRPr="00EA2F2B" w:rsidRDefault="00EA2F2B" w:rsidP="00EA2F2B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 w:rsidRPr="00EA2F2B">
              <w:t>OR</w:t>
            </w:r>
          </w:p>
          <w:p w14:paraId="177697DD" w14:textId="710B1D9C" w:rsidR="00EA2F2B" w:rsidRPr="00EA2F2B" w:rsidRDefault="00EA2F2B" w:rsidP="00EA2F2B">
            <w:pPr>
              <w:autoSpaceDE w:val="0"/>
              <w:autoSpaceDN w:val="0"/>
              <w:adjustRightInd w:val="0"/>
              <w:ind w:left="181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A2F2B">
              <w:rPr>
                <w:sz w:val="20"/>
                <w:szCs w:val="20"/>
              </w:rPr>
              <w:t>Identifies an acidic property, e.g. indicator, neutralisation reaction.</w:t>
            </w:r>
          </w:p>
        </w:tc>
        <w:tc>
          <w:tcPr>
            <w:tcW w:w="2693" w:type="dxa"/>
          </w:tcPr>
          <w:p w14:paraId="13B8C5A3" w14:textId="77777777" w:rsidR="00EA2F2B" w:rsidRDefault="00EA2F2B" w:rsidP="00EA2F2B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</w:p>
          <w:p w14:paraId="5C54B48C" w14:textId="77777777" w:rsidR="00EA2F2B" w:rsidRDefault="00EA2F2B" w:rsidP="00EA2F2B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</w:p>
          <w:p w14:paraId="363E744B" w14:textId="3282BB35" w:rsidR="00EA2F2B" w:rsidRPr="00EA2F2B" w:rsidRDefault="00EA2F2B" w:rsidP="00EA2F2B">
            <w:pPr>
              <w:pStyle w:val="textbullet"/>
              <w:spacing w:after="0"/>
            </w:pPr>
            <w:r w:rsidRPr="00EA2F2B">
              <w:t>Explains why carboxylic acids have acidic properties, e.g. donates a proton to water / produces hydronium ions.</w:t>
            </w:r>
          </w:p>
          <w:p w14:paraId="150037A4" w14:textId="77777777" w:rsidR="00EA2F2B" w:rsidRPr="00EA2F2B" w:rsidRDefault="00EA2F2B" w:rsidP="00EA2F2B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 w:rsidRPr="00EA2F2B">
              <w:t>AND</w:t>
            </w:r>
          </w:p>
          <w:p w14:paraId="34C6DAF9" w14:textId="4463529D" w:rsidR="00EA2F2B" w:rsidRPr="00EA2F2B" w:rsidRDefault="00EA2F2B" w:rsidP="00EA2F2B">
            <w:pPr>
              <w:autoSpaceDE w:val="0"/>
              <w:autoSpaceDN w:val="0"/>
              <w:adjustRightInd w:val="0"/>
              <w:ind w:left="18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A2F2B">
              <w:rPr>
                <w:sz w:val="20"/>
                <w:szCs w:val="20"/>
              </w:rPr>
              <w:t>Writes a balanced equation for a reaction.</w:t>
            </w:r>
          </w:p>
        </w:tc>
        <w:tc>
          <w:tcPr>
            <w:tcW w:w="1189" w:type="dxa"/>
          </w:tcPr>
          <w:p w14:paraId="3BC23F3E" w14:textId="7964E3E6" w:rsidR="00EA2F2B" w:rsidRPr="00634D31" w:rsidRDefault="00EA2F2B" w:rsidP="00B67A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14:paraId="0EFD20B4" w14:textId="4F9BF83A" w:rsidR="00634D31" w:rsidRDefault="00634D31" w:rsidP="002812B9">
      <w:pPr>
        <w:autoSpaceDE w:val="0"/>
        <w:autoSpaceDN w:val="0"/>
        <w:adjustRightInd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5674"/>
        <w:gridCol w:w="2977"/>
        <w:gridCol w:w="3118"/>
        <w:gridCol w:w="3032"/>
      </w:tblGrid>
      <w:tr w:rsidR="00EA2F2B" w:rsidRPr="00634D31" w14:paraId="003A605A" w14:textId="77777777" w:rsidTr="00EA133D">
        <w:tc>
          <w:tcPr>
            <w:tcW w:w="813" w:type="dxa"/>
          </w:tcPr>
          <w:p w14:paraId="0BCE61B3" w14:textId="2563ADB4" w:rsidR="00EA2F2B" w:rsidRPr="00634D31" w:rsidRDefault="00EA2F2B" w:rsidP="00EA2F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4D3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4" w:type="dxa"/>
          </w:tcPr>
          <w:p w14:paraId="0786C59B" w14:textId="77777777" w:rsidR="00EA2F2B" w:rsidRPr="00634D31" w:rsidRDefault="00EA2F2B" w:rsidP="00B67A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4D31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977" w:type="dxa"/>
          </w:tcPr>
          <w:p w14:paraId="585779EA" w14:textId="77777777" w:rsidR="00EA2F2B" w:rsidRPr="00634D31" w:rsidRDefault="00EA2F2B" w:rsidP="00B67A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4D31">
              <w:rPr>
                <w:b/>
                <w:sz w:val="20"/>
                <w:szCs w:val="20"/>
              </w:rPr>
              <w:t>Achieve</w:t>
            </w:r>
          </w:p>
        </w:tc>
        <w:tc>
          <w:tcPr>
            <w:tcW w:w="3118" w:type="dxa"/>
          </w:tcPr>
          <w:p w14:paraId="2EECDF19" w14:textId="77777777" w:rsidR="00EA2F2B" w:rsidRPr="00634D31" w:rsidRDefault="00EA2F2B" w:rsidP="00B67A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4D31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3032" w:type="dxa"/>
          </w:tcPr>
          <w:p w14:paraId="50379ACC" w14:textId="77777777" w:rsidR="00EA2F2B" w:rsidRPr="00634D31" w:rsidRDefault="00EA2F2B" w:rsidP="00B67A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4D31">
              <w:rPr>
                <w:b/>
                <w:sz w:val="20"/>
                <w:szCs w:val="20"/>
              </w:rPr>
              <w:t>Excellence</w:t>
            </w:r>
          </w:p>
        </w:tc>
      </w:tr>
      <w:tr w:rsidR="00EA2F2B" w:rsidRPr="00634D31" w14:paraId="0E4C9B07" w14:textId="77777777" w:rsidTr="00EA133D">
        <w:tc>
          <w:tcPr>
            <w:tcW w:w="813" w:type="dxa"/>
          </w:tcPr>
          <w:p w14:paraId="5A8F00CF" w14:textId="7C0B99B8" w:rsidR="00EA2F2B" w:rsidRDefault="00EA2F2B" w:rsidP="00EA2F2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(i)</w:t>
            </w:r>
          </w:p>
          <w:p w14:paraId="3B1EF42C" w14:textId="77777777" w:rsidR="00EA2F2B" w:rsidRDefault="00EA2F2B" w:rsidP="00EA2F2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2D89FE39" w14:textId="2262DB40" w:rsidR="00EA2F2B" w:rsidRDefault="00EA2F2B" w:rsidP="00EA2F2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4581FBE5" w14:textId="26A94B45" w:rsidR="00EA133D" w:rsidRDefault="00EA133D" w:rsidP="00EA2F2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47B9700E" w14:textId="300CA8B2" w:rsidR="00EA133D" w:rsidRDefault="00EA133D" w:rsidP="00EA2F2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70B085CF" w14:textId="3F0A4B8A" w:rsidR="00EA133D" w:rsidRDefault="00EA133D" w:rsidP="00EA2F2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0900B1FF" w14:textId="7AB93456" w:rsidR="00EA133D" w:rsidRDefault="00EA133D" w:rsidP="00EA2F2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2E19C9FE" w14:textId="77777777" w:rsidR="00EA133D" w:rsidRDefault="00EA133D" w:rsidP="00EA2F2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21EA9A10" w14:textId="77777777" w:rsidR="00EA2F2B" w:rsidRPr="00634D31" w:rsidRDefault="00EA2F2B" w:rsidP="00EA2F2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40252AFC" w14:textId="77777777" w:rsidR="00EA2F2B" w:rsidRPr="00634D31" w:rsidRDefault="00EA2F2B" w:rsidP="00EA2F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4D31">
              <w:rPr>
                <w:bCs/>
                <w:sz w:val="20"/>
                <w:szCs w:val="20"/>
              </w:rPr>
              <w:t>(ii)</w:t>
            </w:r>
          </w:p>
        </w:tc>
        <w:tc>
          <w:tcPr>
            <w:tcW w:w="5674" w:type="dxa"/>
          </w:tcPr>
          <w:p w14:paraId="4A2AC546" w14:textId="77777777" w:rsidR="00EA2F2B" w:rsidRPr="00EA133D" w:rsidRDefault="00EA2F2B" w:rsidP="00B67A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133D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0BD669B7" wp14:editId="329DDCBA">
                  <wp:extent cx="1461837" cy="1077418"/>
                  <wp:effectExtent l="0" t="0" r="508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721" cy="109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3513B4" w14:textId="77777777" w:rsidR="00EA133D" w:rsidRPr="00EA133D" w:rsidRDefault="00EA133D" w:rsidP="00B67A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941A46D" w14:textId="77777777" w:rsidR="00EA133D" w:rsidRPr="00EA133D" w:rsidRDefault="00EA133D" w:rsidP="00EA133D">
            <w:pPr>
              <w:rPr>
                <w:sz w:val="20"/>
                <w:szCs w:val="20"/>
              </w:rPr>
            </w:pPr>
            <w:r w:rsidRPr="00EA133D">
              <w:rPr>
                <w:sz w:val="20"/>
                <w:szCs w:val="20"/>
              </w:rPr>
              <w:t>When propanoic acid reacts with sodium carbonate, an acid-base reaction occurs in which sodium propanoate, water and carbon dioxide are formed. It is acid-base because the propanoic acid donates a proton, forming the propanoate ion.</w:t>
            </w:r>
          </w:p>
          <w:p w14:paraId="264DC0BE" w14:textId="662167F0" w:rsidR="00EA133D" w:rsidRPr="00EA133D" w:rsidRDefault="00EA133D" w:rsidP="00EA133D">
            <w:pPr>
              <w:rPr>
                <w:sz w:val="20"/>
                <w:szCs w:val="20"/>
              </w:rPr>
            </w:pPr>
            <w:r w:rsidRPr="00EA133D">
              <w:rPr>
                <w:sz w:val="20"/>
                <w:szCs w:val="20"/>
              </w:rPr>
              <w:t>When propanamine reacts with HCl or H</w:t>
            </w:r>
            <w:r w:rsidRPr="00EA133D">
              <w:rPr>
                <w:sz w:val="20"/>
                <w:szCs w:val="20"/>
                <w:vertAlign w:val="subscript"/>
              </w:rPr>
              <w:t>2</w:t>
            </w:r>
            <w:r w:rsidRPr="00EA133D">
              <w:rPr>
                <w:sz w:val="20"/>
                <w:szCs w:val="20"/>
              </w:rPr>
              <w:t>SO</w:t>
            </w:r>
            <w:r w:rsidRPr="00EA133D">
              <w:rPr>
                <w:sz w:val="20"/>
                <w:szCs w:val="20"/>
                <w:vertAlign w:val="subscript"/>
              </w:rPr>
              <w:t>4</w:t>
            </w:r>
            <w:r w:rsidRPr="00EA133D">
              <w:rPr>
                <w:sz w:val="20"/>
                <w:szCs w:val="20"/>
              </w:rPr>
              <w:t>, acid-base reactions occur. Amines are bases and as a result</w:t>
            </w:r>
            <w:r>
              <w:rPr>
                <w:sz w:val="20"/>
                <w:szCs w:val="20"/>
              </w:rPr>
              <w:t xml:space="preserve">, </w:t>
            </w:r>
            <w:r w:rsidRPr="00EA133D">
              <w:rPr>
                <w:sz w:val="20"/>
                <w:szCs w:val="20"/>
              </w:rPr>
              <w:t>amines accept protons from acids. In these two reactions both sulfuric acid and hydrochloric acid donate protons to the amine to form organic salts.</w:t>
            </w:r>
          </w:p>
          <w:p w14:paraId="466F4C43" w14:textId="77777777" w:rsidR="00EA133D" w:rsidRPr="00EA133D" w:rsidRDefault="00EA133D" w:rsidP="00EA133D">
            <w:pPr>
              <w:rPr>
                <w:sz w:val="20"/>
                <w:szCs w:val="20"/>
              </w:rPr>
            </w:pPr>
            <w:r w:rsidRPr="00EA133D">
              <w:rPr>
                <w:sz w:val="20"/>
                <w:szCs w:val="20"/>
              </w:rPr>
              <w:t>When propan-1-ol reacts with HCl, a substitution reaction occurs; in this reaction the Cl from HCl replaces the –OH group from propan-1-ol, forming a haloalkane.</w:t>
            </w:r>
          </w:p>
          <w:p w14:paraId="58212932" w14:textId="65998C75" w:rsidR="00EA133D" w:rsidRPr="00736899" w:rsidRDefault="00EA133D" w:rsidP="00736899">
            <w:pPr>
              <w:rPr>
                <w:sz w:val="20"/>
                <w:szCs w:val="20"/>
              </w:rPr>
            </w:pPr>
            <w:r w:rsidRPr="00EA133D">
              <w:rPr>
                <w:sz w:val="20"/>
                <w:szCs w:val="20"/>
              </w:rPr>
              <w:t>The reaction between conc. H</w:t>
            </w:r>
            <w:r w:rsidRPr="00EA133D">
              <w:rPr>
                <w:sz w:val="20"/>
                <w:szCs w:val="20"/>
                <w:vertAlign w:val="subscript"/>
              </w:rPr>
              <w:t>2</w:t>
            </w:r>
            <w:r w:rsidRPr="00EA133D">
              <w:rPr>
                <w:sz w:val="20"/>
                <w:szCs w:val="20"/>
              </w:rPr>
              <w:t>SO</w:t>
            </w:r>
            <w:r w:rsidRPr="00EA133D">
              <w:rPr>
                <w:sz w:val="20"/>
                <w:szCs w:val="20"/>
                <w:vertAlign w:val="subscript"/>
              </w:rPr>
              <w:t>4</w:t>
            </w:r>
            <w:r w:rsidRPr="00EA133D">
              <w:rPr>
                <w:sz w:val="20"/>
                <w:szCs w:val="20"/>
              </w:rPr>
              <w:t xml:space="preserve"> / heat, and propan-1-ol is an elimination reaction because an –OH group attached to C1, and a hydrogen atom from C2 are both removed from the organic molecule. A double bond forms between C1 &amp; C2, with the elimination of water, forming propene.</w:t>
            </w:r>
          </w:p>
        </w:tc>
        <w:tc>
          <w:tcPr>
            <w:tcW w:w="2977" w:type="dxa"/>
          </w:tcPr>
          <w:p w14:paraId="5E87EB84" w14:textId="77777777" w:rsidR="00EA133D" w:rsidRPr="00EA133D" w:rsidRDefault="00EA133D" w:rsidP="00EA133D">
            <w:pPr>
              <w:pStyle w:val="textbullet"/>
              <w:widowControl/>
              <w:numPr>
                <w:ilvl w:val="0"/>
                <w:numId w:val="2"/>
              </w:numPr>
              <w:autoSpaceDE/>
              <w:autoSpaceDN/>
              <w:spacing w:after="0"/>
            </w:pPr>
            <w:r w:rsidRPr="00EA133D">
              <w:t xml:space="preserve">Has one product correct for either reaction (i) or (ii). </w:t>
            </w:r>
          </w:p>
          <w:p w14:paraId="47E39B6B" w14:textId="77777777" w:rsidR="00EA2F2B" w:rsidRPr="00EA133D" w:rsidRDefault="00EA2F2B" w:rsidP="00B67A2F">
            <w:pPr>
              <w:autoSpaceDE w:val="0"/>
              <w:autoSpaceDN w:val="0"/>
              <w:adjustRightInd w:val="0"/>
              <w:ind w:left="181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F922D91" w14:textId="40C363FD" w:rsidR="00EA133D" w:rsidRDefault="00EA133D" w:rsidP="00B67A2F">
            <w:pPr>
              <w:autoSpaceDE w:val="0"/>
              <w:autoSpaceDN w:val="0"/>
              <w:adjustRightInd w:val="0"/>
              <w:ind w:left="181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2DFC71D" w14:textId="7DE67414" w:rsidR="00EA133D" w:rsidRDefault="00EA133D" w:rsidP="00B67A2F">
            <w:pPr>
              <w:autoSpaceDE w:val="0"/>
              <w:autoSpaceDN w:val="0"/>
              <w:adjustRightInd w:val="0"/>
              <w:ind w:left="181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D002D96" w14:textId="5AE192F5" w:rsidR="00EA133D" w:rsidRDefault="00EA133D" w:rsidP="00B67A2F">
            <w:pPr>
              <w:autoSpaceDE w:val="0"/>
              <w:autoSpaceDN w:val="0"/>
              <w:adjustRightInd w:val="0"/>
              <w:ind w:left="181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ACF9513" w14:textId="2896CC1A" w:rsidR="00EA133D" w:rsidRDefault="00EA133D" w:rsidP="00B67A2F">
            <w:pPr>
              <w:autoSpaceDE w:val="0"/>
              <w:autoSpaceDN w:val="0"/>
              <w:adjustRightInd w:val="0"/>
              <w:ind w:left="181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C20BEE3" w14:textId="77777777" w:rsidR="00EA133D" w:rsidRPr="00EA133D" w:rsidRDefault="00EA133D" w:rsidP="00B67A2F">
            <w:pPr>
              <w:autoSpaceDE w:val="0"/>
              <w:autoSpaceDN w:val="0"/>
              <w:adjustRightInd w:val="0"/>
              <w:ind w:left="181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047EDE6" w14:textId="77777777" w:rsidR="00EA133D" w:rsidRPr="00EA133D" w:rsidRDefault="00EA133D" w:rsidP="00B67A2F">
            <w:pPr>
              <w:autoSpaceDE w:val="0"/>
              <w:autoSpaceDN w:val="0"/>
              <w:adjustRightInd w:val="0"/>
              <w:ind w:left="181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FA342B2" w14:textId="77777777" w:rsidR="00EA133D" w:rsidRPr="00EA133D" w:rsidRDefault="00EA133D" w:rsidP="00EA133D">
            <w:pPr>
              <w:pStyle w:val="textbullet"/>
              <w:widowControl/>
              <w:numPr>
                <w:ilvl w:val="0"/>
                <w:numId w:val="2"/>
              </w:numPr>
              <w:autoSpaceDE/>
              <w:autoSpaceDN/>
              <w:spacing w:after="0"/>
            </w:pPr>
            <w:r w:rsidRPr="00EA133D">
              <w:t>States THREE correct types of reaction.</w:t>
            </w:r>
          </w:p>
          <w:p w14:paraId="754273B0" w14:textId="77777777" w:rsidR="00EA133D" w:rsidRPr="00EA133D" w:rsidRDefault="00EA133D" w:rsidP="00EA133D">
            <w:pPr>
              <w:pStyle w:val="textbullet"/>
              <w:numPr>
                <w:ilvl w:val="0"/>
                <w:numId w:val="0"/>
              </w:numPr>
              <w:ind w:left="170"/>
              <w:rPr>
                <w:b/>
              </w:rPr>
            </w:pPr>
            <w:r w:rsidRPr="00EA133D">
              <w:rPr>
                <w:b/>
              </w:rPr>
              <w:t xml:space="preserve">OR </w:t>
            </w:r>
          </w:p>
          <w:p w14:paraId="42B9A4EC" w14:textId="115D1CA7" w:rsidR="00EA133D" w:rsidRPr="00EA133D" w:rsidRDefault="00EA133D" w:rsidP="00EA133D">
            <w:pPr>
              <w:autoSpaceDE w:val="0"/>
              <w:autoSpaceDN w:val="0"/>
              <w:adjustRightInd w:val="0"/>
              <w:ind w:left="181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A133D">
              <w:rPr>
                <w:sz w:val="20"/>
                <w:szCs w:val="20"/>
              </w:rPr>
              <w:t>States a correct type of reaction with a supporting reason.</w:t>
            </w:r>
          </w:p>
          <w:p w14:paraId="6FB28594" w14:textId="77777777" w:rsidR="00EA133D" w:rsidRPr="00EA133D" w:rsidRDefault="00EA133D" w:rsidP="00B67A2F">
            <w:pPr>
              <w:autoSpaceDE w:val="0"/>
              <w:autoSpaceDN w:val="0"/>
              <w:adjustRightInd w:val="0"/>
              <w:ind w:left="181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6CF86C5" w14:textId="77777777" w:rsidR="00EA133D" w:rsidRPr="00EA133D" w:rsidRDefault="00EA133D" w:rsidP="00B67A2F">
            <w:pPr>
              <w:autoSpaceDE w:val="0"/>
              <w:autoSpaceDN w:val="0"/>
              <w:adjustRightInd w:val="0"/>
              <w:ind w:left="181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2080070" w14:textId="77777777" w:rsidR="00EA133D" w:rsidRPr="00EA133D" w:rsidRDefault="00EA133D" w:rsidP="00B67A2F">
            <w:pPr>
              <w:autoSpaceDE w:val="0"/>
              <w:autoSpaceDN w:val="0"/>
              <w:adjustRightInd w:val="0"/>
              <w:ind w:left="181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B86703F" w14:textId="78059B68" w:rsidR="00EA133D" w:rsidRPr="00EA133D" w:rsidRDefault="00EA133D" w:rsidP="00EA133D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69EBB10" w14:textId="77777777" w:rsidR="00EA2F2B" w:rsidRPr="00EA133D" w:rsidRDefault="00EA2F2B" w:rsidP="00B67A2F">
            <w:pPr>
              <w:autoSpaceDE w:val="0"/>
              <w:autoSpaceDN w:val="0"/>
              <w:adjustRightInd w:val="0"/>
              <w:ind w:left="18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76C745D" w14:textId="77777777" w:rsidR="00EA133D" w:rsidRPr="00EA133D" w:rsidRDefault="00EA133D" w:rsidP="00B67A2F">
            <w:pPr>
              <w:autoSpaceDE w:val="0"/>
              <w:autoSpaceDN w:val="0"/>
              <w:adjustRightInd w:val="0"/>
              <w:ind w:left="18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D08813F" w14:textId="4F47E235" w:rsidR="00EA133D" w:rsidRDefault="00EA133D" w:rsidP="00B67A2F">
            <w:pPr>
              <w:autoSpaceDE w:val="0"/>
              <w:autoSpaceDN w:val="0"/>
              <w:adjustRightInd w:val="0"/>
              <w:ind w:left="18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3BDD9A2" w14:textId="7552CF2D" w:rsidR="00EA133D" w:rsidRDefault="00EA133D" w:rsidP="00B67A2F">
            <w:pPr>
              <w:autoSpaceDE w:val="0"/>
              <w:autoSpaceDN w:val="0"/>
              <w:adjustRightInd w:val="0"/>
              <w:ind w:left="18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4E2DB73" w14:textId="0E09860D" w:rsidR="00EA133D" w:rsidRDefault="00EA133D" w:rsidP="00B67A2F">
            <w:pPr>
              <w:autoSpaceDE w:val="0"/>
              <w:autoSpaceDN w:val="0"/>
              <w:adjustRightInd w:val="0"/>
              <w:ind w:left="18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E6847D6" w14:textId="2198AF8A" w:rsidR="00EA133D" w:rsidRDefault="00EA133D" w:rsidP="00B67A2F">
            <w:pPr>
              <w:autoSpaceDE w:val="0"/>
              <w:autoSpaceDN w:val="0"/>
              <w:adjustRightInd w:val="0"/>
              <w:ind w:left="18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9930FF4" w14:textId="19D80724" w:rsidR="00EA133D" w:rsidRDefault="00EA133D" w:rsidP="00B67A2F">
            <w:pPr>
              <w:autoSpaceDE w:val="0"/>
              <w:autoSpaceDN w:val="0"/>
              <w:adjustRightInd w:val="0"/>
              <w:ind w:left="18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4D241A1" w14:textId="77777777" w:rsidR="00EA133D" w:rsidRPr="00EA133D" w:rsidRDefault="00EA133D" w:rsidP="00B67A2F">
            <w:pPr>
              <w:autoSpaceDE w:val="0"/>
              <w:autoSpaceDN w:val="0"/>
              <w:adjustRightInd w:val="0"/>
              <w:ind w:left="18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6B9F330" w14:textId="77777777" w:rsidR="00EA133D" w:rsidRPr="00EA133D" w:rsidRDefault="00EA133D" w:rsidP="00B67A2F">
            <w:pPr>
              <w:autoSpaceDE w:val="0"/>
              <w:autoSpaceDN w:val="0"/>
              <w:adjustRightInd w:val="0"/>
              <w:ind w:left="18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6B37918" w14:textId="77777777" w:rsidR="00EA133D" w:rsidRPr="00EA133D" w:rsidRDefault="00EA133D" w:rsidP="00EA133D">
            <w:pPr>
              <w:pStyle w:val="textbullet"/>
              <w:widowControl/>
              <w:numPr>
                <w:ilvl w:val="0"/>
                <w:numId w:val="2"/>
              </w:numPr>
              <w:autoSpaceDE/>
              <w:autoSpaceDN/>
              <w:spacing w:after="0"/>
            </w:pPr>
            <w:r w:rsidRPr="00EA133D">
              <w:t xml:space="preserve">Full explains one of the acid-base reactions. </w:t>
            </w:r>
          </w:p>
          <w:p w14:paraId="2E393C7A" w14:textId="77777777" w:rsidR="00EA133D" w:rsidRPr="00EA133D" w:rsidRDefault="00EA133D" w:rsidP="00EA133D">
            <w:pPr>
              <w:pStyle w:val="textbullet"/>
              <w:numPr>
                <w:ilvl w:val="0"/>
                <w:numId w:val="0"/>
              </w:numPr>
              <w:spacing w:after="0"/>
              <w:ind w:left="170"/>
              <w:rPr>
                <w:b/>
              </w:rPr>
            </w:pPr>
            <w:r w:rsidRPr="00EA133D">
              <w:rPr>
                <w:b/>
              </w:rPr>
              <w:t>OR</w:t>
            </w:r>
          </w:p>
          <w:p w14:paraId="0233FB80" w14:textId="3325BE1F" w:rsidR="00EA133D" w:rsidRPr="00EA133D" w:rsidRDefault="00736899" w:rsidP="00EA133D">
            <w:pPr>
              <w:autoSpaceDE w:val="0"/>
              <w:autoSpaceDN w:val="0"/>
              <w:adjustRightInd w:val="0"/>
              <w:ind w:left="18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FB8B52" wp14:editId="1BB5F03D">
                      <wp:simplePos x="0" y="0"/>
                      <wp:positionH relativeFrom="column">
                        <wp:posOffset>-155776</wp:posOffset>
                      </wp:positionH>
                      <wp:positionV relativeFrom="paragraph">
                        <wp:posOffset>1389580</wp:posOffset>
                      </wp:positionV>
                      <wp:extent cx="3981951" cy="439153"/>
                      <wp:effectExtent l="0" t="0" r="19050" b="1841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951" cy="4391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BA7E16" w14:textId="77777777" w:rsidR="00736899" w:rsidRDefault="00736899" w:rsidP="00736899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©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Pr="004738A9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https://www.chemical-minds.com</w:t>
                                    </w:r>
                                  </w:hyperlink>
                                </w:p>
                                <w:p w14:paraId="60840F58" w14:textId="77777777" w:rsidR="00736899" w:rsidRPr="00EA133D" w:rsidRDefault="00736899" w:rsidP="00736899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53BB">
                                    <w:rPr>
                                      <w:sz w:val="20"/>
                                      <w:szCs w:val="20"/>
                                    </w:rPr>
                                    <w:t>NCEA questions and answers reproduced with permission from NZQA</w:t>
                                  </w:r>
                                </w:p>
                                <w:p w14:paraId="7F9F428C" w14:textId="77777777" w:rsidR="00736899" w:rsidRDefault="007368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FB8B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2.25pt;margin-top:109.4pt;width:313.55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" fillcolor="white [3201]" strokeweight=".5pt">
                      <v:textbox>
                        <w:txbxContent>
                          <w:p w14:paraId="6FBA7E16" w14:textId="77777777" w:rsidR="00736899" w:rsidRDefault="00736899" w:rsidP="00736899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© 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hyperlink r:id="rId9" w:history="1">
                              <w:r w:rsidRPr="004738A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https://www.chemical-minds.com</w:t>
                              </w:r>
                            </w:hyperlink>
                          </w:p>
                          <w:p w14:paraId="60840F58" w14:textId="77777777" w:rsidR="00736899" w:rsidRPr="00EA133D" w:rsidRDefault="00736899" w:rsidP="00736899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F53BB">
                              <w:rPr>
                                <w:sz w:val="20"/>
                                <w:szCs w:val="20"/>
                              </w:rPr>
                              <w:t>NCEA questions and answers reproduced with permission from NZQA</w:t>
                            </w:r>
                          </w:p>
                          <w:p w14:paraId="7F9F428C" w14:textId="77777777" w:rsidR="00736899" w:rsidRDefault="00736899"/>
                        </w:txbxContent>
                      </v:textbox>
                    </v:shape>
                  </w:pict>
                </mc:Fallback>
              </mc:AlternateContent>
            </w:r>
            <w:r w:rsidR="00EA133D" w:rsidRPr="00EA133D">
              <w:rPr>
                <w:sz w:val="20"/>
                <w:szCs w:val="20"/>
              </w:rPr>
              <w:t xml:space="preserve">Identifies </w:t>
            </w:r>
            <w:r w:rsidR="00EA133D" w:rsidRPr="00EA133D">
              <w:rPr>
                <w:b/>
                <w:sz w:val="20"/>
                <w:szCs w:val="20"/>
              </w:rPr>
              <w:t>AND</w:t>
            </w:r>
            <w:r w:rsidR="00EA133D" w:rsidRPr="00EA133D">
              <w:rPr>
                <w:sz w:val="20"/>
                <w:szCs w:val="20"/>
              </w:rPr>
              <w:t xml:space="preserve"> partially explains TWO different types of reactions.</w:t>
            </w:r>
          </w:p>
        </w:tc>
        <w:tc>
          <w:tcPr>
            <w:tcW w:w="3032" w:type="dxa"/>
          </w:tcPr>
          <w:p w14:paraId="134FFFC1" w14:textId="77777777" w:rsidR="00EA2F2B" w:rsidRPr="00EA133D" w:rsidRDefault="00EA2F2B" w:rsidP="00B67A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FC659DA" w14:textId="77777777" w:rsidR="00EA133D" w:rsidRPr="00EA133D" w:rsidRDefault="00EA133D" w:rsidP="00B67A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0571B8A" w14:textId="77F28F27" w:rsidR="00EA133D" w:rsidRDefault="00EA133D" w:rsidP="00B67A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F6AC441" w14:textId="2DF7B979" w:rsidR="00EA133D" w:rsidRDefault="00EA133D" w:rsidP="00B67A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39311DB" w14:textId="0C20A932" w:rsidR="00EA133D" w:rsidRDefault="00EA133D" w:rsidP="00B67A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C07A433" w14:textId="2C332BD8" w:rsidR="00EA133D" w:rsidRDefault="00EA133D" w:rsidP="00B67A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225C5DA" w14:textId="3E240181" w:rsidR="00EA133D" w:rsidRDefault="00EA133D" w:rsidP="00B67A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65A8C61" w14:textId="77777777" w:rsidR="00EA133D" w:rsidRPr="00EA133D" w:rsidRDefault="00EA133D" w:rsidP="00B67A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2E0E3A4" w14:textId="77777777" w:rsidR="00EA133D" w:rsidRPr="00EA133D" w:rsidRDefault="00EA133D" w:rsidP="00B67A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889CED7" w14:textId="77777777" w:rsidR="00EA133D" w:rsidRPr="00EA133D" w:rsidRDefault="00EA133D" w:rsidP="00EA133D">
            <w:pPr>
              <w:pStyle w:val="textbullet"/>
              <w:numPr>
                <w:ilvl w:val="0"/>
                <w:numId w:val="0"/>
              </w:numPr>
              <w:spacing w:after="0"/>
            </w:pPr>
            <w:r w:rsidRPr="00EA133D">
              <w:t>Compares and contrasts the reactions by:</w:t>
            </w:r>
          </w:p>
          <w:p w14:paraId="49D0D3CA" w14:textId="77777777" w:rsidR="00EA133D" w:rsidRPr="00EA133D" w:rsidRDefault="00EA133D" w:rsidP="00EA133D">
            <w:pPr>
              <w:pStyle w:val="textbullet"/>
              <w:widowControl/>
              <w:numPr>
                <w:ilvl w:val="0"/>
                <w:numId w:val="2"/>
              </w:numPr>
              <w:autoSpaceDE/>
              <w:autoSpaceDN/>
              <w:spacing w:after="0"/>
            </w:pPr>
            <w:r w:rsidRPr="00EA133D">
              <w:t>Fully explaining one of the acid- base reactions.</w:t>
            </w:r>
          </w:p>
          <w:p w14:paraId="6B59C35F" w14:textId="77777777" w:rsidR="00EA133D" w:rsidRPr="00EA133D" w:rsidRDefault="00EA133D" w:rsidP="00EA133D">
            <w:pPr>
              <w:pStyle w:val="textbullet"/>
              <w:numPr>
                <w:ilvl w:val="0"/>
                <w:numId w:val="0"/>
              </w:numPr>
              <w:spacing w:after="0"/>
              <w:ind w:left="170"/>
              <w:rPr>
                <w:b/>
              </w:rPr>
            </w:pPr>
            <w:r w:rsidRPr="00EA133D">
              <w:rPr>
                <w:b/>
              </w:rPr>
              <w:t>AND</w:t>
            </w:r>
          </w:p>
          <w:p w14:paraId="6DA90F4A" w14:textId="77777777" w:rsidR="00EA133D" w:rsidRPr="00EA133D" w:rsidRDefault="00EA133D" w:rsidP="00EA133D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 w:rsidRPr="00EA133D">
              <w:t xml:space="preserve">Fully explaining the substitution reaction. </w:t>
            </w:r>
          </w:p>
          <w:p w14:paraId="09BC8CC9" w14:textId="77777777" w:rsidR="00EA133D" w:rsidRPr="00EA133D" w:rsidRDefault="00EA133D" w:rsidP="00EA133D">
            <w:pPr>
              <w:pStyle w:val="textbullet"/>
              <w:numPr>
                <w:ilvl w:val="0"/>
                <w:numId w:val="0"/>
              </w:numPr>
              <w:spacing w:after="0"/>
              <w:ind w:left="170"/>
              <w:rPr>
                <w:b/>
              </w:rPr>
            </w:pPr>
            <w:r w:rsidRPr="00EA133D">
              <w:rPr>
                <w:b/>
              </w:rPr>
              <w:t xml:space="preserve">AND </w:t>
            </w:r>
          </w:p>
          <w:p w14:paraId="1F43FCF9" w14:textId="2171BB16" w:rsidR="00EA133D" w:rsidRPr="00EA133D" w:rsidRDefault="00EA133D" w:rsidP="00EA13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133D">
              <w:rPr>
                <w:sz w:val="20"/>
                <w:szCs w:val="20"/>
              </w:rPr>
              <w:t>Fully explaining the elimination reaction.</w:t>
            </w:r>
          </w:p>
        </w:tc>
      </w:tr>
    </w:tbl>
    <w:p w14:paraId="1646A6F7" w14:textId="77777777" w:rsidR="002E0D71" w:rsidRDefault="002E0D71" w:rsidP="00736899">
      <w:pPr>
        <w:spacing w:line="276" w:lineRule="auto"/>
      </w:pPr>
    </w:p>
    <w:sectPr w:rsidR="002E0D71" w:rsidSect="00634D3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F2285"/>
    <w:multiLevelType w:val="hybridMultilevel"/>
    <w:tmpl w:val="EE2231A4"/>
    <w:lvl w:ilvl="0" w:tplc="AB2ADD6A">
      <w:start w:val="1"/>
      <w:numFmt w:val="bullet"/>
      <w:pStyle w:val="tex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671D1"/>
    <w:multiLevelType w:val="hybridMultilevel"/>
    <w:tmpl w:val="CB26EDA0"/>
    <w:lvl w:ilvl="0" w:tplc="97C2712E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2B9"/>
    <w:rsid w:val="000B528A"/>
    <w:rsid w:val="00274B26"/>
    <w:rsid w:val="002812B9"/>
    <w:rsid w:val="002C3B9E"/>
    <w:rsid w:val="002E0D71"/>
    <w:rsid w:val="00634D31"/>
    <w:rsid w:val="00736899"/>
    <w:rsid w:val="00B978B9"/>
    <w:rsid w:val="00CF4F9C"/>
    <w:rsid w:val="00EA133D"/>
    <w:rsid w:val="00EA2F2B"/>
    <w:rsid w:val="00E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26BB5"/>
  <w15:docId w15:val="{953F7074-296E-40C6-BAE8-CC24C19B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2B9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12B9"/>
    <w:rPr>
      <w:b/>
      <w:bCs/>
    </w:rPr>
  </w:style>
  <w:style w:type="paragraph" w:customStyle="1" w:styleId="MediumGrid1-Accent21">
    <w:name w:val="Medium Grid 1 - Accent 21"/>
    <w:basedOn w:val="Normal"/>
    <w:qFormat/>
    <w:rsid w:val="00CF4F9C"/>
    <w:pPr>
      <w:spacing w:after="200" w:line="276" w:lineRule="auto"/>
      <w:ind w:left="720"/>
      <w:contextualSpacing/>
    </w:pPr>
    <w:rPr>
      <w:rFonts w:ascii="Calibri" w:eastAsia="Times" w:hAnsi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0D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4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qFormat/>
    <w:rsid w:val="00EA2F2B"/>
    <w:pPr>
      <w:widowControl w:val="0"/>
      <w:autoSpaceDE w:val="0"/>
      <w:autoSpaceDN w:val="0"/>
      <w:adjustRightInd w:val="0"/>
      <w:spacing w:after="60"/>
    </w:pPr>
    <w:rPr>
      <w:rFonts w:eastAsia="Times New Roman" w:cs="Arial"/>
      <w:sz w:val="20"/>
      <w:szCs w:val="20"/>
      <w:lang w:val="en-GB" w:eastAsia="en-NZ"/>
    </w:rPr>
  </w:style>
  <w:style w:type="paragraph" w:customStyle="1" w:styleId="textbullet">
    <w:name w:val="text bullet"/>
    <w:basedOn w:val="Normal"/>
    <w:qFormat/>
    <w:rsid w:val="00EA2F2B"/>
    <w:pPr>
      <w:widowControl w:val="0"/>
      <w:numPr>
        <w:numId w:val="1"/>
      </w:numPr>
      <w:autoSpaceDE w:val="0"/>
      <w:autoSpaceDN w:val="0"/>
      <w:spacing w:after="60"/>
    </w:pPr>
    <w:rPr>
      <w:rFonts w:eastAsia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ical-mind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6</cp:revision>
  <dcterms:created xsi:type="dcterms:W3CDTF">2014-11-21T08:38:00Z</dcterms:created>
  <dcterms:modified xsi:type="dcterms:W3CDTF">2020-10-10T03:36:00Z</dcterms:modified>
</cp:coreProperties>
</file>