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C46E" w14:textId="77777777" w:rsidR="000439E2" w:rsidRPr="00122EBA" w:rsidRDefault="00B53185" w:rsidP="000439E2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122EBA">
        <w:rPr>
          <w:rFonts w:asciiTheme="minorHAnsi" w:hAnsiTheme="minorHAnsi" w:cstheme="minorHAnsi"/>
          <w:color w:val="FF0000"/>
          <w:sz w:val="28"/>
          <w:szCs w:val="28"/>
        </w:rPr>
        <w:t>Compare and contrast</w:t>
      </w:r>
      <w:r w:rsidR="00612310" w:rsidRPr="00122EBA">
        <w:rPr>
          <w:rFonts w:asciiTheme="minorHAnsi" w:hAnsiTheme="minorHAnsi" w:cstheme="minorHAnsi"/>
          <w:color w:val="FF0000"/>
          <w:sz w:val="28"/>
          <w:szCs w:val="28"/>
        </w:rPr>
        <w:t xml:space="preserve"> properties of substances </w:t>
      </w:r>
      <w:r w:rsidR="000439E2" w:rsidRPr="00122EBA">
        <w:rPr>
          <w:rFonts w:asciiTheme="minorHAnsi" w:hAnsiTheme="minorHAnsi" w:cstheme="minorHAnsi"/>
          <w:color w:val="FF0000"/>
          <w:sz w:val="28"/>
          <w:szCs w:val="28"/>
        </w:rPr>
        <w:t>(Level 2) exam tips</w:t>
      </w:r>
    </w:p>
    <w:p w14:paraId="389A74AC" w14:textId="77777777" w:rsidR="000439E2" w:rsidRPr="0098122B" w:rsidRDefault="00954A8E" w:rsidP="000439E2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Most of the compare and contrast questions in this exam are asking about the properties of substances.</w:t>
      </w:r>
    </w:p>
    <w:p w14:paraId="187AB39F" w14:textId="730D4D97" w:rsidR="000439E2" w:rsidRPr="0098122B" w:rsidRDefault="000439E2" w:rsidP="000439E2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</w:t>
      </w:r>
      <w:r w:rsidRPr="0098122B">
        <w:rPr>
          <w:rFonts w:asciiTheme="minorHAnsi" w:hAnsiTheme="minorHAnsi" w:cstheme="minorHAnsi"/>
          <w:szCs w:val="24"/>
        </w:rPr>
        <w:t xml:space="preserve">se a double/bubble to write </w:t>
      </w:r>
      <w:r>
        <w:rPr>
          <w:rFonts w:asciiTheme="minorHAnsi" w:hAnsiTheme="minorHAnsi" w:cstheme="minorHAnsi"/>
          <w:szCs w:val="24"/>
        </w:rPr>
        <w:t>down your thoughts</w:t>
      </w:r>
      <w:r w:rsidRPr="0098122B">
        <w:rPr>
          <w:rFonts w:asciiTheme="minorHAnsi" w:hAnsiTheme="minorHAnsi" w:cstheme="minorHAnsi"/>
          <w:szCs w:val="24"/>
        </w:rPr>
        <w:t xml:space="preserve"> as you prepare your answer</w:t>
      </w:r>
      <w:r w:rsidR="002B4580">
        <w:rPr>
          <w:rFonts w:asciiTheme="minorHAnsi" w:hAnsiTheme="minorHAnsi" w:cstheme="minorHAnsi"/>
          <w:szCs w:val="24"/>
        </w:rPr>
        <w:t>.</w:t>
      </w:r>
    </w:p>
    <w:p w14:paraId="364989AB" w14:textId="77777777" w:rsidR="000439E2" w:rsidRDefault="005608DD" w:rsidP="000439E2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noProof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FF523" wp14:editId="0B8C1403">
                <wp:simplePos x="0" y="0"/>
                <wp:positionH relativeFrom="column">
                  <wp:posOffset>2823017</wp:posOffset>
                </wp:positionH>
                <wp:positionV relativeFrom="paragraph">
                  <wp:posOffset>181500</wp:posOffset>
                </wp:positionV>
                <wp:extent cx="2138901" cy="1733080"/>
                <wp:effectExtent l="0" t="0" r="13970" b="196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901" cy="1733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3EB1D" id="Oval 2" o:spid="_x0000_s1026" style="position:absolute;margin-left:222.3pt;margin-top:14.3pt;width:168.4pt;height:1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" filled="f" strokecolor="#243f60 [1604]" strokeweight="2pt"/>
            </w:pict>
          </mc:Fallback>
        </mc:AlternateContent>
      </w:r>
      <w:r w:rsidR="000439E2">
        <w:rPr>
          <w:rFonts w:asciiTheme="minorHAnsi" w:hAnsiTheme="minorHAnsi" w:cstheme="minorHAnsi"/>
          <w:noProof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877D5" wp14:editId="4C49D775">
                <wp:simplePos x="0" y="0"/>
                <wp:positionH relativeFrom="column">
                  <wp:posOffset>1479164</wp:posOffset>
                </wp:positionH>
                <wp:positionV relativeFrom="paragraph">
                  <wp:posOffset>180009</wp:posOffset>
                </wp:positionV>
                <wp:extent cx="2248314" cy="1725433"/>
                <wp:effectExtent l="0" t="0" r="19050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314" cy="172543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3A80B" id="Oval 3" o:spid="_x0000_s1026" style="position:absolute;margin-left:116.45pt;margin-top:14.15pt;width:177.05pt;height:1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" filled="f" strokecolor="#243f60 [1604]" strokeweight="2pt"/>
            </w:pict>
          </mc:Fallback>
        </mc:AlternateContent>
      </w:r>
    </w:p>
    <w:p w14:paraId="3E3333B9" w14:textId="77777777" w:rsidR="000439E2" w:rsidRDefault="000439E2" w:rsidP="000439E2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4D540870" w14:textId="77777777" w:rsidR="000439E2" w:rsidRDefault="000439E2" w:rsidP="000439E2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2BD48E6D" w14:textId="77777777" w:rsidR="000439E2" w:rsidRDefault="000439E2" w:rsidP="000439E2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1468A7FE" w14:textId="77777777" w:rsidR="000439E2" w:rsidRDefault="000439E2" w:rsidP="000439E2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0E017E30" w14:textId="77777777" w:rsidR="000439E2" w:rsidRDefault="000439E2" w:rsidP="000439E2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6A52B2C7" w14:textId="77777777" w:rsidR="000439E2" w:rsidRDefault="000439E2" w:rsidP="000439E2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01A1771B" w14:textId="77777777" w:rsidR="000439E2" w:rsidRDefault="000439E2" w:rsidP="000439E2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2A62EF1F" w14:textId="77777777" w:rsidR="000439E2" w:rsidRDefault="000439E2" w:rsidP="000439E2">
      <w:pPr>
        <w:spacing w:line="276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14:paraId="307C4777" w14:textId="77777777" w:rsidR="000439E2" w:rsidRDefault="000439E2" w:rsidP="000439E2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</w:p>
    <w:p w14:paraId="2ACE5EFC" w14:textId="60668FDE" w:rsidR="000439E2" w:rsidRPr="000439E2" w:rsidRDefault="000439E2" w:rsidP="000439E2">
      <w:pPr>
        <w:spacing w:line="276" w:lineRule="auto"/>
        <w:rPr>
          <w:rFonts w:asciiTheme="minorHAnsi" w:hAnsiTheme="minorHAnsi" w:cstheme="minorHAnsi"/>
          <w:szCs w:val="24"/>
        </w:rPr>
      </w:pPr>
      <w:r w:rsidRPr="000439E2">
        <w:rPr>
          <w:rFonts w:asciiTheme="minorHAnsi" w:hAnsiTheme="minorHAnsi" w:cstheme="minorHAnsi"/>
          <w:szCs w:val="24"/>
        </w:rPr>
        <w:sym w:font="Wingdings" w:char="F09F"/>
      </w:r>
      <w:r w:rsidRPr="000439E2">
        <w:rPr>
          <w:rFonts w:asciiTheme="minorHAnsi" w:hAnsiTheme="minorHAnsi" w:cstheme="minorHAnsi"/>
          <w:szCs w:val="24"/>
        </w:rPr>
        <w:t xml:space="preserve">  Firstly, state the type of type of solid that each substance is</w:t>
      </w:r>
      <w:r w:rsidR="002B4580">
        <w:rPr>
          <w:rFonts w:asciiTheme="minorHAnsi" w:hAnsiTheme="minorHAnsi" w:cstheme="minorHAnsi"/>
          <w:szCs w:val="24"/>
        </w:rPr>
        <w:t>.</w:t>
      </w:r>
    </w:p>
    <w:p w14:paraId="4A1EB4F6" w14:textId="09E8E184" w:rsidR="000439E2" w:rsidRPr="000439E2" w:rsidRDefault="000439E2" w:rsidP="000439E2">
      <w:pPr>
        <w:spacing w:line="276" w:lineRule="auto"/>
        <w:rPr>
          <w:rFonts w:asciiTheme="minorHAnsi" w:hAnsiTheme="minorHAnsi" w:cstheme="minorHAnsi"/>
          <w:szCs w:val="24"/>
        </w:rPr>
      </w:pPr>
      <w:r w:rsidRPr="000439E2">
        <w:rPr>
          <w:rFonts w:asciiTheme="minorHAnsi" w:hAnsiTheme="minorHAnsi" w:cstheme="minorHAnsi"/>
          <w:szCs w:val="24"/>
        </w:rPr>
        <w:sym w:font="Wingdings" w:char="F09F"/>
      </w:r>
      <w:r w:rsidRPr="000439E2">
        <w:rPr>
          <w:rFonts w:asciiTheme="minorHAnsi" w:hAnsiTheme="minorHAnsi" w:cstheme="minorHAnsi"/>
          <w:szCs w:val="24"/>
        </w:rPr>
        <w:t xml:space="preserve">  Secondly, describe the bonding in each substance in terms of particle and attractive force</w:t>
      </w:r>
      <w:r w:rsidR="002B4580">
        <w:rPr>
          <w:rFonts w:asciiTheme="minorHAnsi" w:hAnsiTheme="minorHAnsi" w:cstheme="minorHAnsi"/>
          <w:szCs w:val="24"/>
        </w:rPr>
        <w:t>.</w:t>
      </w:r>
    </w:p>
    <w:p w14:paraId="17112789" w14:textId="46204D7C" w:rsidR="000439E2" w:rsidRDefault="000439E2" w:rsidP="000439E2">
      <w:pPr>
        <w:spacing w:line="276" w:lineRule="auto"/>
        <w:rPr>
          <w:rFonts w:asciiTheme="minorHAnsi" w:hAnsiTheme="minorHAnsi" w:cstheme="minorHAnsi"/>
          <w:szCs w:val="24"/>
        </w:rPr>
      </w:pPr>
      <w:r w:rsidRPr="000439E2">
        <w:rPr>
          <w:rFonts w:asciiTheme="minorHAnsi" w:hAnsiTheme="minorHAnsi" w:cstheme="minorHAnsi"/>
          <w:szCs w:val="24"/>
        </w:rPr>
        <w:sym w:font="Wingdings" w:char="F09F"/>
      </w:r>
      <w:r w:rsidRPr="000439E2">
        <w:rPr>
          <w:rFonts w:asciiTheme="minorHAnsi" w:hAnsiTheme="minorHAnsi" w:cstheme="minorHAnsi"/>
          <w:szCs w:val="24"/>
        </w:rPr>
        <w:t xml:space="preserve">  Finally, explain the similarities and differences between each substance, use some of the linking words from the table below in your answer</w:t>
      </w:r>
      <w:r w:rsidR="002B4580">
        <w:rPr>
          <w:rFonts w:asciiTheme="minorHAnsi" w:hAnsiTheme="minorHAnsi" w:cstheme="minorHAnsi"/>
          <w:szCs w:val="24"/>
        </w:rPr>
        <w:t>.</w:t>
      </w:r>
    </w:p>
    <w:p w14:paraId="08266C9E" w14:textId="77777777" w:rsidR="000439E2" w:rsidRPr="000439E2" w:rsidRDefault="000439E2" w:rsidP="000439E2">
      <w:pPr>
        <w:spacing w:line="276" w:lineRule="auto"/>
        <w:rPr>
          <w:rFonts w:asciiTheme="minorHAnsi" w:hAnsiTheme="minorHAnsi" w:cstheme="minorHAnsi"/>
          <w:szCs w:val="24"/>
        </w:rPr>
      </w:pPr>
    </w:p>
    <w:p w14:paraId="4521A591" w14:textId="77777777" w:rsidR="000439E2" w:rsidRPr="0098122B" w:rsidRDefault="000439E2" w:rsidP="000439E2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98122B">
        <w:rPr>
          <w:rFonts w:asciiTheme="minorHAnsi" w:hAnsiTheme="minorHAnsi" w:cstheme="minorHAnsi"/>
          <w:szCs w:val="24"/>
          <w:u w:val="single"/>
        </w:rPr>
        <w:t>To achieve with Excellence</w:t>
      </w:r>
    </w:p>
    <w:p w14:paraId="36D9800C" w14:textId="77777777" w:rsidR="000439E2" w:rsidRPr="0098122B" w:rsidRDefault="000439E2" w:rsidP="000439E2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When composing your c</w:t>
      </w:r>
      <w:r w:rsidRPr="0098122B">
        <w:rPr>
          <w:rFonts w:asciiTheme="minorHAnsi" w:eastAsia="Times New Roman" w:hAnsiTheme="minorHAnsi" w:cstheme="minorHAnsi"/>
          <w:szCs w:val="24"/>
          <w:lang w:eastAsia="en-NZ"/>
        </w:rPr>
        <w:t>ompare/contrast (similarities/differences)</w:t>
      </w:r>
      <w:r>
        <w:rPr>
          <w:rFonts w:asciiTheme="minorHAnsi" w:eastAsia="Times New Roman" w:hAnsiTheme="minorHAnsi" w:cstheme="minorHAnsi"/>
          <w:szCs w:val="24"/>
          <w:lang w:eastAsia="en-NZ"/>
        </w:rPr>
        <w:t xml:space="preserve"> answer, you MUST</w:t>
      </w:r>
      <w:r w:rsidRPr="0098122B">
        <w:rPr>
          <w:rFonts w:asciiTheme="minorHAnsi" w:eastAsia="Times New Roman" w:hAnsiTheme="minorHAnsi" w:cstheme="minorHAnsi"/>
          <w:szCs w:val="24"/>
          <w:lang w:eastAsia="en-NZ"/>
        </w:rPr>
        <w:t xml:space="preserve"> use linking words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843"/>
        <w:gridCol w:w="284"/>
        <w:gridCol w:w="2551"/>
        <w:gridCol w:w="2126"/>
      </w:tblGrid>
      <w:tr w:rsidR="000439E2" w:rsidRPr="0098122B" w14:paraId="383586DD" w14:textId="77777777" w:rsidTr="000439E2">
        <w:trPr>
          <w:jc w:val="center"/>
        </w:trPr>
        <w:tc>
          <w:tcPr>
            <w:tcW w:w="2376" w:type="dxa"/>
          </w:tcPr>
          <w:p w14:paraId="51121411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b/>
                <w:lang w:eastAsia="en-NZ"/>
              </w:rPr>
              <w:t>Sentence starter</w:t>
            </w:r>
          </w:p>
        </w:tc>
        <w:tc>
          <w:tcPr>
            <w:tcW w:w="1843" w:type="dxa"/>
          </w:tcPr>
          <w:p w14:paraId="3D98A37F" w14:textId="77777777" w:rsidR="000439E2" w:rsidRPr="0098122B" w:rsidRDefault="000439E2" w:rsidP="00054D18">
            <w:pPr>
              <w:rPr>
                <w:rFonts w:asciiTheme="minorHAnsi" w:hAnsiTheme="minorHAnsi" w:cstheme="minorHAnsi"/>
                <w:b/>
              </w:rPr>
            </w:pPr>
            <w:r w:rsidRPr="0098122B">
              <w:rPr>
                <w:rFonts w:asciiTheme="minorHAnsi" w:hAnsiTheme="minorHAnsi" w:cstheme="minorHAnsi"/>
                <w:b/>
              </w:rPr>
              <w:t>linking words</w:t>
            </w:r>
          </w:p>
        </w:tc>
        <w:tc>
          <w:tcPr>
            <w:tcW w:w="284" w:type="dxa"/>
          </w:tcPr>
          <w:p w14:paraId="23C51861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eastAsia="en-NZ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450187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b/>
                <w:lang w:eastAsia="en-NZ"/>
              </w:rPr>
              <w:t>Sentence starter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586C0B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b/>
                <w:lang w:eastAsia="en-NZ"/>
              </w:rPr>
              <w:t>linking words</w:t>
            </w:r>
          </w:p>
        </w:tc>
      </w:tr>
      <w:tr w:rsidR="000439E2" w:rsidRPr="0098122B" w14:paraId="5417015B" w14:textId="77777777" w:rsidTr="000439E2">
        <w:trPr>
          <w:jc w:val="center"/>
        </w:trPr>
        <w:tc>
          <w:tcPr>
            <w:tcW w:w="2376" w:type="dxa"/>
          </w:tcPr>
          <w:p w14:paraId="78838DD8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 similarity is….</w:t>
            </w:r>
          </w:p>
          <w:p w14:paraId="69E5A0A9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  <w:p w14:paraId="295163B7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  <w:p w14:paraId="326B21AC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Another similarity is…</w:t>
            </w:r>
          </w:p>
          <w:p w14:paraId="52F7942E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</w:tc>
        <w:tc>
          <w:tcPr>
            <w:tcW w:w="1843" w:type="dxa"/>
          </w:tcPr>
          <w:p w14:paraId="7EFC9A99" w14:textId="77777777" w:rsidR="000439E2" w:rsidRPr="0098122B" w:rsidRDefault="000439E2" w:rsidP="00054D18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similarly</w:t>
            </w:r>
          </w:p>
          <w:p w14:paraId="3BC3E362" w14:textId="77777777" w:rsidR="000439E2" w:rsidRPr="0098122B" w:rsidRDefault="000439E2" w:rsidP="00054D18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as with</w:t>
            </w:r>
          </w:p>
          <w:p w14:paraId="64F6ED8F" w14:textId="77777777" w:rsidR="000439E2" w:rsidRPr="0098122B" w:rsidRDefault="000439E2" w:rsidP="00054D18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in the same way</w:t>
            </w:r>
          </w:p>
          <w:p w14:paraId="7004614F" w14:textId="77777777" w:rsidR="000439E2" w:rsidRPr="0098122B" w:rsidRDefault="000439E2" w:rsidP="00054D18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likewise</w:t>
            </w:r>
          </w:p>
          <w:p w14:paraId="73161626" w14:textId="77777777" w:rsidR="000439E2" w:rsidRDefault="000439E2" w:rsidP="00054D18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equally</w:t>
            </w:r>
          </w:p>
          <w:p w14:paraId="315C92C9" w14:textId="77777777" w:rsidR="000439E2" w:rsidRDefault="000439E2" w:rsidP="00054D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also</w:t>
            </w:r>
          </w:p>
          <w:p w14:paraId="477800E9" w14:textId="77777777" w:rsidR="000439E2" w:rsidRDefault="000439E2" w:rsidP="00054D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 as</w:t>
            </w:r>
          </w:p>
          <w:p w14:paraId="61C7C6F4" w14:textId="77777777" w:rsidR="000439E2" w:rsidRPr="0098122B" w:rsidRDefault="000439E2" w:rsidP="00054D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 like</w:t>
            </w:r>
          </w:p>
          <w:p w14:paraId="48287673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</w:tc>
        <w:tc>
          <w:tcPr>
            <w:tcW w:w="284" w:type="dxa"/>
          </w:tcPr>
          <w:p w14:paraId="535504A0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7F9F48B6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 difference is…</w:t>
            </w:r>
          </w:p>
          <w:p w14:paraId="1CB55F1D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  <w:p w14:paraId="750E8BB6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  <w:p w14:paraId="4A12BD74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Another difference is…</w:t>
            </w:r>
          </w:p>
          <w:p w14:paraId="4BFADA31" w14:textId="77777777" w:rsidR="000439E2" w:rsidRPr="0098122B" w:rsidRDefault="000439E2" w:rsidP="00054D18">
            <w:pPr>
              <w:spacing w:line="276" w:lineRule="auto"/>
              <w:rPr>
                <w:rFonts w:asciiTheme="minorHAnsi" w:eastAsia="Times New Roman" w:hAnsiTheme="minorHAnsi" w:cstheme="minorHAnsi"/>
                <w:lang w:eastAsia="en-NZ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7191557A" w14:textId="77777777" w:rsidR="000439E2" w:rsidRPr="0098122B" w:rsidRDefault="000439E2" w:rsidP="000439E2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 xml:space="preserve">whereas </w:t>
            </w:r>
          </w:p>
          <w:p w14:paraId="6F8914B1" w14:textId="77777777" w:rsidR="000439E2" w:rsidRPr="0098122B" w:rsidRDefault="000439E2" w:rsidP="000439E2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alternatively</w:t>
            </w:r>
          </w:p>
          <w:p w14:paraId="78EBAF60" w14:textId="77777777" w:rsidR="000439E2" w:rsidRPr="0098122B" w:rsidRDefault="000439E2" w:rsidP="000439E2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otherwise</w:t>
            </w:r>
          </w:p>
          <w:p w14:paraId="04B3F76E" w14:textId="77777777" w:rsidR="000439E2" w:rsidRPr="0098122B" w:rsidRDefault="000439E2" w:rsidP="000439E2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conversely</w:t>
            </w:r>
          </w:p>
          <w:p w14:paraId="0727ECB0" w14:textId="77777777" w:rsidR="000439E2" w:rsidRPr="0098122B" w:rsidRDefault="000439E2" w:rsidP="000439E2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however</w:t>
            </w:r>
          </w:p>
          <w:p w14:paraId="21AFD87B" w14:textId="77777777" w:rsidR="000439E2" w:rsidRPr="0098122B" w:rsidRDefault="000439E2" w:rsidP="000439E2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on the other hand</w:t>
            </w:r>
          </w:p>
          <w:p w14:paraId="7210B787" w14:textId="77777777" w:rsidR="000439E2" w:rsidRDefault="000439E2" w:rsidP="000439E2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although</w:t>
            </w:r>
          </w:p>
          <w:p w14:paraId="065DB5E0" w14:textId="77777777" w:rsidR="000439E2" w:rsidRPr="0098122B" w:rsidRDefault="000439E2" w:rsidP="000439E2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lang w:eastAsia="en-NZ"/>
              </w:rPr>
              <w:t>but</w:t>
            </w:r>
          </w:p>
        </w:tc>
      </w:tr>
    </w:tbl>
    <w:p w14:paraId="119BD5A1" w14:textId="77777777" w:rsidR="00B53185" w:rsidRPr="003F69C8" w:rsidRDefault="00B53185" w:rsidP="000439E2">
      <w:pPr>
        <w:spacing w:line="360" w:lineRule="auto"/>
        <w:rPr>
          <w:szCs w:val="24"/>
        </w:rPr>
      </w:pPr>
    </w:p>
    <w:p w14:paraId="225F459A" w14:textId="5B2C4CD5" w:rsidR="00B53185" w:rsidRPr="000439E2" w:rsidRDefault="002B4580" w:rsidP="00FC7C49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>D</w:t>
      </w:r>
      <w:r w:rsidR="00FC7C49" w:rsidRPr="000439E2">
        <w:rPr>
          <w:rFonts w:asciiTheme="minorHAnsi" w:hAnsiTheme="minorHAnsi" w:cstheme="minorHAnsi"/>
          <w:color w:val="FF0000"/>
          <w:szCs w:val="24"/>
        </w:rPr>
        <w:t>on’t be daft</w:t>
      </w:r>
      <w:r>
        <w:rPr>
          <w:rFonts w:asciiTheme="minorHAnsi" w:hAnsiTheme="minorHAnsi" w:cstheme="minorHAnsi"/>
          <w:color w:val="FF0000"/>
          <w:szCs w:val="24"/>
        </w:rPr>
        <w:t>.</w:t>
      </w:r>
    </w:p>
    <w:p w14:paraId="3BFDDCB1" w14:textId="205A51E9" w:rsidR="003F69C8" w:rsidRPr="000439E2" w:rsidRDefault="000439E2" w:rsidP="00FC7C4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B53185" w:rsidRPr="000439E2">
        <w:rPr>
          <w:rFonts w:asciiTheme="minorHAnsi" w:hAnsiTheme="minorHAnsi" w:cstheme="minorHAnsi"/>
          <w:szCs w:val="24"/>
        </w:rPr>
        <w:t xml:space="preserve">o not draw JUST a double </w:t>
      </w:r>
      <w:r w:rsidR="003F69C8" w:rsidRPr="000439E2">
        <w:rPr>
          <w:rFonts w:asciiTheme="minorHAnsi" w:hAnsiTheme="minorHAnsi" w:cstheme="minorHAnsi"/>
          <w:szCs w:val="24"/>
        </w:rPr>
        <w:t>bubble to compare and contrast</w:t>
      </w:r>
      <w:r w:rsidR="002B4580">
        <w:rPr>
          <w:rFonts w:asciiTheme="minorHAnsi" w:hAnsiTheme="minorHAnsi" w:cstheme="minorHAnsi"/>
          <w:szCs w:val="24"/>
        </w:rPr>
        <w:t>.</w:t>
      </w:r>
    </w:p>
    <w:p w14:paraId="1508518A" w14:textId="44051DDA" w:rsidR="00B53185" w:rsidRPr="000439E2" w:rsidRDefault="000439E2" w:rsidP="00FC7C4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</w:t>
      </w:r>
      <w:r w:rsidR="00B53185" w:rsidRPr="000439E2">
        <w:rPr>
          <w:rFonts w:asciiTheme="minorHAnsi" w:hAnsiTheme="minorHAnsi" w:cstheme="minorHAnsi"/>
          <w:szCs w:val="24"/>
        </w:rPr>
        <w:t>ou must discuss your answer in full sentences</w:t>
      </w:r>
      <w:r w:rsidR="002B4580">
        <w:rPr>
          <w:rFonts w:asciiTheme="minorHAnsi" w:hAnsiTheme="minorHAnsi" w:cstheme="minorHAnsi"/>
          <w:szCs w:val="24"/>
        </w:rPr>
        <w:t>.</w:t>
      </w:r>
    </w:p>
    <w:p w14:paraId="7B2CC96F" w14:textId="77777777" w:rsidR="00417E5F" w:rsidRPr="000439E2" w:rsidRDefault="00417E5F" w:rsidP="00E92675">
      <w:pPr>
        <w:rPr>
          <w:rFonts w:asciiTheme="minorHAnsi" w:hAnsiTheme="minorHAnsi" w:cstheme="minorHAnsi"/>
          <w:color w:val="FF0000"/>
          <w:sz w:val="22"/>
        </w:rPr>
      </w:pPr>
    </w:p>
    <w:p w14:paraId="0038B145" w14:textId="77777777" w:rsidR="00417E5F" w:rsidRDefault="00417E5F" w:rsidP="00E92675">
      <w:pPr>
        <w:rPr>
          <w:color w:val="FF0000"/>
          <w:sz w:val="22"/>
        </w:rPr>
      </w:pPr>
    </w:p>
    <w:p w14:paraId="19F566FB" w14:textId="77777777" w:rsidR="00417E5F" w:rsidRDefault="00417E5F" w:rsidP="00E92675">
      <w:pPr>
        <w:rPr>
          <w:color w:val="FF0000"/>
          <w:sz w:val="22"/>
        </w:rPr>
      </w:pPr>
    </w:p>
    <w:p w14:paraId="767C6686" w14:textId="77777777" w:rsidR="00417E5F" w:rsidRDefault="00417E5F" w:rsidP="00E92675">
      <w:pPr>
        <w:rPr>
          <w:color w:val="FF0000"/>
          <w:sz w:val="22"/>
        </w:rPr>
      </w:pPr>
    </w:p>
    <w:p w14:paraId="1D762BDB" w14:textId="77777777" w:rsidR="00417E5F" w:rsidRDefault="00417E5F" w:rsidP="00E92675">
      <w:pPr>
        <w:rPr>
          <w:color w:val="FF0000"/>
          <w:sz w:val="22"/>
        </w:rPr>
      </w:pPr>
    </w:p>
    <w:p w14:paraId="597D424E" w14:textId="77777777" w:rsidR="00417E5F" w:rsidRDefault="00417E5F" w:rsidP="00E92675">
      <w:pPr>
        <w:rPr>
          <w:color w:val="FF0000"/>
          <w:sz w:val="22"/>
        </w:rPr>
      </w:pPr>
    </w:p>
    <w:p w14:paraId="35658AB2" w14:textId="77777777" w:rsidR="00417E5F" w:rsidRDefault="00417E5F" w:rsidP="00E92675">
      <w:pPr>
        <w:rPr>
          <w:color w:val="FF0000"/>
          <w:sz w:val="22"/>
        </w:rPr>
      </w:pPr>
    </w:p>
    <w:p w14:paraId="138698C5" w14:textId="77777777" w:rsidR="00417E5F" w:rsidRDefault="00417E5F" w:rsidP="00E92675">
      <w:pPr>
        <w:rPr>
          <w:color w:val="FF0000"/>
          <w:sz w:val="22"/>
        </w:rPr>
      </w:pPr>
    </w:p>
    <w:p w14:paraId="2D9F89B2" w14:textId="77777777" w:rsidR="00417E5F" w:rsidRDefault="00417E5F" w:rsidP="00E92675">
      <w:pPr>
        <w:rPr>
          <w:color w:val="FF0000"/>
          <w:sz w:val="22"/>
        </w:rPr>
      </w:pPr>
    </w:p>
    <w:p w14:paraId="5C723A1E" w14:textId="77777777" w:rsidR="00417E5F" w:rsidRDefault="00417E5F" w:rsidP="00E92675">
      <w:pPr>
        <w:rPr>
          <w:color w:val="FF0000"/>
          <w:sz w:val="22"/>
        </w:rPr>
      </w:pPr>
    </w:p>
    <w:p w14:paraId="5ABDC3C4" w14:textId="77777777" w:rsidR="002B4580" w:rsidRDefault="002B4580" w:rsidP="00E92675">
      <w:pPr>
        <w:rPr>
          <w:color w:val="FF0000"/>
          <w:sz w:val="22"/>
        </w:rPr>
      </w:pPr>
    </w:p>
    <w:p w14:paraId="252C838A" w14:textId="77777777" w:rsidR="000439E2" w:rsidRDefault="000439E2" w:rsidP="00E92675">
      <w:pPr>
        <w:rPr>
          <w:color w:val="FF0000"/>
          <w:sz w:val="22"/>
        </w:rPr>
      </w:pPr>
    </w:p>
    <w:p w14:paraId="37BF1B87" w14:textId="77777777" w:rsidR="003F69C8" w:rsidRDefault="003F69C8" w:rsidP="00E92675">
      <w:pPr>
        <w:rPr>
          <w:color w:val="FF0000"/>
          <w:sz w:val="22"/>
        </w:rPr>
      </w:pPr>
    </w:p>
    <w:p w14:paraId="398FCE14" w14:textId="77777777" w:rsidR="00417E5F" w:rsidRDefault="00417E5F" w:rsidP="00E92675">
      <w:pPr>
        <w:rPr>
          <w:color w:val="FF0000"/>
          <w:sz w:val="22"/>
        </w:rPr>
      </w:pPr>
    </w:p>
    <w:p w14:paraId="5CE1AC68" w14:textId="04AD233D" w:rsidR="000439E2" w:rsidRPr="000439E2" w:rsidRDefault="000439E2" w:rsidP="000439E2">
      <w:pPr>
        <w:jc w:val="right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© </w:t>
      </w:r>
      <w:hyperlink r:id="rId4" w:history="1">
        <w:r w:rsidR="002B4580" w:rsidRPr="006046B8">
          <w:rPr>
            <w:rStyle w:val="Hyperlink"/>
            <w:sz w:val="20"/>
            <w:szCs w:val="20"/>
          </w:rPr>
          <w:t>https://www.chemical-minds.com</w:t>
        </w:r>
      </w:hyperlink>
    </w:p>
    <w:sectPr w:rsidR="000439E2" w:rsidRPr="000439E2" w:rsidSect="002218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29C4"/>
    <w:rsid w:val="000053CF"/>
    <w:rsid w:val="000439E2"/>
    <w:rsid w:val="00094FAF"/>
    <w:rsid w:val="00122EBA"/>
    <w:rsid w:val="00180FDC"/>
    <w:rsid w:val="0022182D"/>
    <w:rsid w:val="00254E66"/>
    <w:rsid w:val="00276BDB"/>
    <w:rsid w:val="002B4580"/>
    <w:rsid w:val="003F69C8"/>
    <w:rsid w:val="00417E5F"/>
    <w:rsid w:val="005308C4"/>
    <w:rsid w:val="005608DD"/>
    <w:rsid w:val="005C10F9"/>
    <w:rsid w:val="00612310"/>
    <w:rsid w:val="006A5046"/>
    <w:rsid w:val="00864B55"/>
    <w:rsid w:val="008F6BE3"/>
    <w:rsid w:val="00915EC0"/>
    <w:rsid w:val="0095279C"/>
    <w:rsid w:val="00954A8E"/>
    <w:rsid w:val="00B419F2"/>
    <w:rsid w:val="00B53185"/>
    <w:rsid w:val="00C85449"/>
    <w:rsid w:val="00D25D07"/>
    <w:rsid w:val="00D6690E"/>
    <w:rsid w:val="00D84C51"/>
    <w:rsid w:val="00E368BE"/>
    <w:rsid w:val="00E92675"/>
    <w:rsid w:val="00F44395"/>
    <w:rsid w:val="00FC7C49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8E63"/>
  <w15:docId w15:val="{F1A1792D-2202-4F82-A746-DC7556D5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231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39E2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cp:lastPrinted>2018-07-01T02:12:00Z</cp:lastPrinted>
  <dcterms:created xsi:type="dcterms:W3CDTF">2015-04-15T08:57:00Z</dcterms:created>
  <dcterms:modified xsi:type="dcterms:W3CDTF">2024-03-17T03:12:00Z</dcterms:modified>
</cp:coreProperties>
</file>