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81BE" w14:textId="316C2E4A" w:rsidR="009A726F" w:rsidRDefault="0018230D" w:rsidP="009A726F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A04F6" w:rsidRPr="000C537C">
        <w:rPr>
          <w:sz w:val="28"/>
          <w:szCs w:val="28"/>
        </w:rPr>
        <w:t>escribing and e</w:t>
      </w:r>
      <w:r w:rsidR="00927A79" w:rsidRPr="000C537C">
        <w:rPr>
          <w:sz w:val="28"/>
          <w:szCs w:val="28"/>
        </w:rPr>
        <w:t>xplaining shapes of molecules</w:t>
      </w:r>
    </w:p>
    <w:p w14:paraId="25C30E66" w14:textId="77777777" w:rsidR="009A726F" w:rsidRDefault="009A726F" w:rsidP="009A726F">
      <w:pPr>
        <w:jc w:val="center"/>
      </w:pPr>
    </w:p>
    <w:p w14:paraId="7E389AB0" w14:textId="0843A2A3" w:rsidR="009A726F" w:rsidRDefault="009A726F" w:rsidP="009A726F">
      <w:r>
        <w:t xml:space="preserve">When justifying shapes of </w:t>
      </w:r>
      <w:proofErr w:type="gramStart"/>
      <w:r>
        <w:t>molecules</w:t>
      </w:r>
      <w:proofErr w:type="gramEnd"/>
      <w:r>
        <w:t xml:space="preserve"> you must refer to </w:t>
      </w:r>
    </w:p>
    <w:p w14:paraId="1DBED8A3" w14:textId="6D79A7AF" w:rsidR="009A726F" w:rsidRDefault="009A726F" w:rsidP="009A726F">
      <w:pPr>
        <w:autoSpaceDE w:val="0"/>
        <w:autoSpaceDN w:val="0"/>
        <w:adjustRightInd w:val="0"/>
      </w:pPr>
      <w:r>
        <w:t xml:space="preserve">~ </w:t>
      </w:r>
      <w:r w:rsidRPr="009A726F">
        <w:t>electron repulsion,</w:t>
      </w:r>
      <w:r>
        <w:t xml:space="preserve"> “the electron clouds maximise separation to minimise repulsion”</w:t>
      </w:r>
    </w:p>
    <w:p w14:paraId="287D8BFC" w14:textId="2DB64ACF" w:rsidR="009A726F" w:rsidRDefault="009A726F" w:rsidP="009A726F">
      <w:pPr>
        <w:autoSpaceDE w:val="0"/>
        <w:autoSpaceDN w:val="0"/>
        <w:adjustRightInd w:val="0"/>
      </w:pPr>
      <w:r>
        <w:t xml:space="preserve">~ regions </w:t>
      </w:r>
      <w:r w:rsidRPr="009A726F">
        <w:t>of negative</w:t>
      </w:r>
      <w:r>
        <w:t xml:space="preserve"> </w:t>
      </w:r>
      <w:r w:rsidRPr="009A726F">
        <w:t xml:space="preserve">charge </w:t>
      </w:r>
      <w:r>
        <w:t xml:space="preserve">around the central atom (just to be sure, name that central atom) </w:t>
      </w:r>
    </w:p>
    <w:p w14:paraId="3D509E66" w14:textId="666DBB16" w:rsidR="009A726F" w:rsidRPr="009A726F" w:rsidRDefault="009A726F" w:rsidP="009A726F">
      <w:pPr>
        <w:autoSpaceDE w:val="0"/>
        <w:autoSpaceDN w:val="0"/>
        <w:adjustRightInd w:val="0"/>
      </w:pPr>
      <w:r>
        <w:t xml:space="preserve">~ number of </w:t>
      </w:r>
      <w:r w:rsidRPr="009A726F">
        <w:t>bonding</w:t>
      </w:r>
      <w:r>
        <w:t xml:space="preserve"> as well as non-</w:t>
      </w:r>
      <w:r w:rsidRPr="009A726F">
        <w:t xml:space="preserve">bonding </w:t>
      </w:r>
      <w:r w:rsidRPr="009A726F">
        <w:rPr>
          <w:rFonts w:ascii="TimesNewRomanPSMT" w:hAnsi="TimesNewRomanPSMT" w:cs="TimesNewRomanPSMT"/>
        </w:rPr>
        <w:t>electron pairs.</w:t>
      </w:r>
      <w:r>
        <w:br/>
      </w:r>
    </w:p>
    <w:p w14:paraId="44E66AE9" w14:textId="77777777" w:rsidR="00FF5DD2" w:rsidRP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FF5DD2">
        <w:rPr>
          <w:b/>
          <w:color w:val="000000"/>
        </w:rPr>
        <w:t>2023</w:t>
      </w:r>
    </w:p>
    <w:p w14:paraId="685E8769" w14:textId="332CEE30" w:rsid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000000"/>
        </w:rPr>
      </w:pPr>
      <w:r w:rsidRPr="00FF5DD2">
        <w:rPr>
          <w:color w:val="000000"/>
        </w:rPr>
        <w:t>The Lewis diagram for ethanol is shown below</w:t>
      </w:r>
      <w:r>
        <w:rPr>
          <w:color w:val="000000"/>
        </w:rPr>
        <w:t>.</w:t>
      </w:r>
    </w:p>
    <w:p w14:paraId="5834C47F" w14:textId="28918018" w:rsidR="00FF5DD2" w:rsidRP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>
        <w:rPr>
          <w:noProof/>
        </w:rPr>
        <w:drawing>
          <wp:inline distT="0" distB="0" distL="0" distR="0" wp14:anchorId="70EBF15B" wp14:editId="5CBA5D0A">
            <wp:extent cx="3750129" cy="1784887"/>
            <wp:effectExtent l="0" t="0" r="3175" b="6350"/>
            <wp:docPr id="19243954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954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7" cy="17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88BF" w14:textId="77777777" w:rsid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FF5DD2">
        <w:rPr>
          <w:color w:val="221E1F"/>
        </w:rPr>
        <w:t xml:space="preserve">Compare and contrast the shape and bond angles around the carbon and oxygen atoms in ethanol, with </w:t>
      </w:r>
    </w:p>
    <w:p w14:paraId="2D4433C8" w14:textId="38E21348" w:rsidR="00FF5DD2" w:rsidRP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FF5DD2">
        <w:rPr>
          <w:color w:val="221E1F"/>
        </w:rPr>
        <w:t>reference to VSEPR theory.</w:t>
      </w:r>
    </w:p>
    <w:p w14:paraId="6023F90B" w14:textId="77777777" w:rsidR="00FF5DD2" w:rsidRP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</w:p>
    <w:p w14:paraId="66928668" w14:textId="56A05684" w:rsid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>
        <w:rPr>
          <w:b/>
          <w:color w:val="000000"/>
        </w:rPr>
        <w:t>2022</w:t>
      </w:r>
    </w:p>
    <w:p w14:paraId="3064B064" w14:textId="77777777" w:rsidR="009A3ED0" w:rsidRDefault="009A3ED0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9A3ED0">
        <w:rPr>
          <w:color w:val="221E1F"/>
        </w:rPr>
        <w:t xml:space="preserve">Chlorofluorocarbons (CFCs) were molecules commonly used as refrigerants in the 1970s and 1980s. One </w:t>
      </w:r>
    </w:p>
    <w:p w14:paraId="281033FD" w14:textId="77777777" w:rsidR="009A3ED0" w:rsidRDefault="009A3ED0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9A3ED0">
        <w:rPr>
          <w:color w:val="221E1F"/>
        </w:rPr>
        <w:t>such example is trichlorofluoromethane, CCl</w:t>
      </w:r>
      <w:r w:rsidRPr="009A3ED0">
        <w:rPr>
          <w:rStyle w:val="A12"/>
          <w:sz w:val="24"/>
          <w:szCs w:val="24"/>
          <w:vertAlign w:val="subscript"/>
        </w:rPr>
        <w:t>3</w:t>
      </w:r>
      <w:r w:rsidRPr="009A3ED0">
        <w:rPr>
          <w:color w:val="221E1F"/>
        </w:rPr>
        <w:t>F, commonly referred to as freon-11. It is shown in the table</w:t>
      </w:r>
    </w:p>
    <w:p w14:paraId="5DD7E3D4" w14:textId="383D7076" w:rsidR="00DF64BC" w:rsidRPr="009A3ED0" w:rsidRDefault="009A3ED0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9A3ED0">
        <w:rPr>
          <w:color w:val="221E1F"/>
        </w:rPr>
        <w:t>below, with another refrigerant, SO</w:t>
      </w:r>
      <w:r w:rsidRPr="009A3ED0">
        <w:rPr>
          <w:rStyle w:val="A12"/>
          <w:sz w:val="24"/>
          <w:szCs w:val="24"/>
          <w:vertAlign w:val="subscript"/>
        </w:rPr>
        <w:t>2</w:t>
      </w:r>
      <w:r w:rsidRPr="009A3ED0">
        <w:rPr>
          <w:color w:val="221E1F"/>
        </w:rPr>
        <w:t>.</w:t>
      </w:r>
    </w:p>
    <w:p w14:paraId="30A6B12A" w14:textId="54AC59C9" w:rsidR="009A3ED0" w:rsidRDefault="009A3ED0" w:rsidP="009A3ED0">
      <w:pPr>
        <w:autoSpaceDE w:val="0"/>
        <w:autoSpaceDN w:val="0"/>
        <w:adjustRightInd w:val="0"/>
        <w:spacing w:line="276" w:lineRule="auto"/>
        <w:ind w:left="560" w:hanging="560"/>
        <w:jc w:val="center"/>
        <w:rPr>
          <w:color w:val="221E1F"/>
          <w:sz w:val="23"/>
          <w:szCs w:val="23"/>
        </w:rPr>
      </w:pPr>
      <w:r>
        <w:rPr>
          <w:noProof/>
        </w:rPr>
        <w:drawing>
          <wp:inline distT="0" distB="0" distL="0" distR="0" wp14:anchorId="72FD5AE5" wp14:editId="73FFC308">
            <wp:extent cx="5781737" cy="1698171"/>
            <wp:effectExtent l="0" t="0" r="0" b="0"/>
            <wp:docPr id="203534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43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2523" cy="171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F690" w14:textId="3659A27F" w:rsidR="009A3ED0" w:rsidRPr="009A3ED0" w:rsidRDefault="009A3ED0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9A3ED0">
        <w:rPr>
          <w:color w:val="221E1F"/>
        </w:rPr>
        <w:t>Compare and contrast the shape and bond angles of freon-11 with SO</w:t>
      </w:r>
      <w:r w:rsidRPr="009A3ED0">
        <w:rPr>
          <w:rStyle w:val="A12"/>
          <w:sz w:val="24"/>
          <w:szCs w:val="24"/>
          <w:vertAlign w:val="subscript"/>
        </w:rPr>
        <w:t>2</w:t>
      </w:r>
      <w:r w:rsidRPr="009A3ED0">
        <w:rPr>
          <w:color w:val="221E1F"/>
        </w:rPr>
        <w:t>.</w:t>
      </w:r>
    </w:p>
    <w:p w14:paraId="6D5E3583" w14:textId="5237C665" w:rsidR="009A3ED0" w:rsidRDefault="009A3ED0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</w:p>
    <w:p w14:paraId="64731037" w14:textId="17D1F986" w:rsid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>
        <w:rPr>
          <w:b/>
          <w:color w:val="000000"/>
        </w:rPr>
        <w:t>2021</w:t>
      </w:r>
    </w:p>
    <w:p w14:paraId="74B62F80" w14:textId="105BB8B4" w:rsid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Cs/>
          <w:color w:val="000000"/>
        </w:rPr>
      </w:pPr>
      <w:r w:rsidRPr="00DF64BC">
        <w:rPr>
          <w:bCs/>
          <w:color w:val="000000"/>
        </w:rPr>
        <w:t>The Lewis diagrams and bond angels of two different propell</w:t>
      </w:r>
      <w:r w:rsidR="009A3ED0">
        <w:rPr>
          <w:bCs/>
          <w:color w:val="000000"/>
        </w:rPr>
        <w:t>a</w:t>
      </w:r>
      <w:r w:rsidRPr="00DF64BC">
        <w:rPr>
          <w:bCs/>
          <w:color w:val="000000"/>
        </w:rPr>
        <w:t xml:space="preserve">nts that have been used in rocket engines are </w:t>
      </w:r>
    </w:p>
    <w:p w14:paraId="7DB8B3E5" w14:textId="09AE09AF" w:rsidR="00DF64BC" w:rsidRP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Cs/>
          <w:color w:val="000000"/>
        </w:rPr>
      </w:pPr>
      <w:r w:rsidRPr="00DF64BC">
        <w:rPr>
          <w:bCs/>
          <w:color w:val="000000"/>
        </w:rPr>
        <w:t>shown below.</w:t>
      </w:r>
    </w:p>
    <w:p w14:paraId="59551C30" w14:textId="6EFD4D42" w:rsid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DF64BC">
        <w:rPr>
          <w:b/>
          <w:noProof/>
          <w:color w:val="000000"/>
        </w:rPr>
        <w:drawing>
          <wp:inline distT="0" distB="0" distL="0" distR="0" wp14:anchorId="33B68659" wp14:editId="2C753F1C">
            <wp:extent cx="5217167" cy="1524000"/>
            <wp:effectExtent l="0" t="0" r="2540" b="0"/>
            <wp:docPr id="1745812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17" cy="15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FE2C" w14:textId="77777777" w:rsid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Cs/>
          <w:color w:val="000000"/>
        </w:rPr>
      </w:pPr>
      <w:r w:rsidRPr="00DF64BC">
        <w:rPr>
          <w:bCs/>
          <w:color w:val="000000"/>
        </w:rPr>
        <w:t xml:space="preserve">Explain the difference between the shapes and bond angles about the nitrogen atoms that are coloured red in </w:t>
      </w:r>
    </w:p>
    <w:p w14:paraId="2815225B" w14:textId="16C2D827" w:rsidR="00DF64BC" w:rsidRP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Cs/>
          <w:color w:val="000000"/>
        </w:rPr>
      </w:pPr>
      <w:r w:rsidRPr="00DF64BC">
        <w:rPr>
          <w:bCs/>
          <w:color w:val="000000"/>
        </w:rPr>
        <w:t>each molecule.</w:t>
      </w:r>
    </w:p>
    <w:p w14:paraId="7089EFCE" w14:textId="77777777" w:rsid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</w:p>
    <w:p w14:paraId="5B8A6EE1" w14:textId="2D4208B7" w:rsidR="00DF64BC" w:rsidRP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DF64BC">
        <w:rPr>
          <w:b/>
          <w:color w:val="000000"/>
        </w:rPr>
        <w:lastRenderedPageBreak/>
        <w:t>2020</w:t>
      </w:r>
    </w:p>
    <w:p w14:paraId="71F2E758" w14:textId="46FF7A2D" w:rsidR="00DF64BC" w:rsidRP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DF64BC">
        <w:rPr>
          <w:color w:val="000000"/>
        </w:rPr>
        <w:t>CH</w:t>
      </w:r>
      <w:r w:rsidRPr="00DF64BC">
        <w:rPr>
          <w:color w:val="221E1F"/>
          <w:vertAlign w:val="subscript"/>
        </w:rPr>
        <w:t>2</w:t>
      </w:r>
      <w:r w:rsidRPr="00DF64BC">
        <w:rPr>
          <w:color w:val="221E1F"/>
        </w:rPr>
        <w:t>O and NF</w:t>
      </w:r>
      <w:r w:rsidRPr="00DF64BC">
        <w:rPr>
          <w:color w:val="221E1F"/>
          <w:vertAlign w:val="subscript"/>
        </w:rPr>
        <w:t>3</w:t>
      </w:r>
      <w:r w:rsidRPr="00DF64BC">
        <w:rPr>
          <w:color w:val="221E1F"/>
        </w:rPr>
        <w:t xml:space="preserve"> have the same number of atoms in their </w:t>
      </w:r>
      <w:proofErr w:type="gramStart"/>
      <w:r w:rsidRPr="00DF64BC">
        <w:rPr>
          <w:color w:val="221E1F"/>
        </w:rPr>
        <w:t>formula</w:t>
      </w:r>
      <w:r>
        <w:rPr>
          <w:color w:val="221E1F"/>
        </w:rPr>
        <w:t>e</w:t>
      </w:r>
      <w:r w:rsidRPr="00DF64BC">
        <w:rPr>
          <w:color w:val="221E1F"/>
        </w:rPr>
        <w:t>, but</w:t>
      </w:r>
      <w:proofErr w:type="gramEnd"/>
      <w:r w:rsidRPr="00DF64BC">
        <w:rPr>
          <w:color w:val="221E1F"/>
        </w:rPr>
        <w:t xml:space="preserve"> have different shapes and bond angles.</w:t>
      </w:r>
    </w:p>
    <w:p w14:paraId="15F467C5" w14:textId="2E4105F8" w:rsidR="00DF64BC" w:rsidRP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DF64BC">
        <w:rPr>
          <w:noProof/>
        </w:rPr>
        <w:drawing>
          <wp:inline distT="0" distB="0" distL="0" distR="0" wp14:anchorId="0F8EC50D" wp14:editId="12D46D33">
            <wp:extent cx="3913414" cy="1615269"/>
            <wp:effectExtent l="0" t="0" r="0" b="4445"/>
            <wp:docPr id="1579536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364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9402" cy="16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A0BD" w14:textId="088CB9E1" w:rsidR="00DF64BC" w:rsidRPr="00DF64BC" w:rsidRDefault="00DF64B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DF64BC">
        <w:rPr>
          <w:color w:val="221E1F"/>
        </w:rPr>
        <w:t>Justify the shapes and bond angles of CH</w:t>
      </w:r>
      <w:r w:rsidRPr="00DF64BC">
        <w:rPr>
          <w:color w:val="221E1F"/>
          <w:vertAlign w:val="subscript"/>
        </w:rPr>
        <w:t>2</w:t>
      </w:r>
      <w:r w:rsidRPr="00DF64BC">
        <w:rPr>
          <w:color w:val="221E1F"/>
        </w:rPr>
        <w:t>O and NF</w:t>
      </w:r>
      <w:r w:rsidRPr="00DF64BC">
        <w:rPr>
          <w:color w:val="221E1F"/>
          <w:vertAlign w:val="subscript"/>
        </w:rPr>
        <w:t>3</w:t>
      </w:r>
      <w:r w:rsidRPr="00DF64BC">
        <w:rPr>
          <w:color w:val="221E1F"/>
        </w:rPr>
        <w:t>.</w:t>
      </w:r>
    </w:p>
    <w:p w14:paraId="4DEEEB64" w14:textId="77777777" w:rsidR="009A726F" w:rsidRDefault="009A726F" w:rsidP="00FF5DD2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14:paraId="4EAEFD58" w14:textId="68CC834E" w:rsidR="0018230D" w:rsidRPr="0018230D" w:rsidRDefault="0018230D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 w:rsidRPr="0018230D">
        <w:rPr>
          <w:b/>
          <w:color w:val="000000"/>
        </w:rPr>
        <w:t>2019</w:t>
      </w:r>
    </w:p>
    <w:p w14:paraId="15564FA9" w14:textId="77777777" w:rsidR="0018230D" w:rsidRDefault="0018230D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11D1E"/>
        </w:rPr>
      </w:pPr>
      <w:r w:rsidRPr="0018230D">
        <w:rPr>
          <w:color w:val="000000"/>
        </w:rPr>
        <w:t>The</w:t>
      </w:r>
      <w:r>
        <w:rPr>
          <w:color w:val="000000"/>
        </w:rPr>
        <w:t xml:space="preserve"> </w:t>
      </w:r>
      <w:r w:rsidRPr="0018230D">
        <w:rPr>
          <w:color w:val="000000"/>
        </w:rPr>
        <w:t xml:space="preserve">molecules </w:t>
      </w:r>
      <w:r>
        <w:rPr>
          <w:color w:val="000000"/>
        </w:rPr>
        <w:t>CH</w:t>
      </w:r>
      <w:r w:rsidRPr="0018230D">
        <w:rPr>
          <w:color w:val="000000"/>
          <w:vertAlign w:val="subscript"/>
        </w:rPr>
        <w:t>4</w:t>
      </w:r>
      <w:r>
        <w:rPr>
          <w:color w:val="000000"/>
        </w:rPr>
        <w:t>, NCl</w:t>
      </w:r>
      <w:r w:rsidRPr="0018230D">
        <w:rPr>
          <w:color w:val="000000"/>
          <w:vertAlign w:val="subscript"/>
        </w:rPr>
        <w:t>3</w:t>
      </w:r>
      <w:r>
        <w:rPr>
          <w:color w:val="000000"/>
        </w:rPr>
        <w:t xml:space="preserve"> and OF</w:t>
      </w:r>
      <w:r w:rsidRPr="0018230D"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 w:rsidRPr="0018230D">
        <w:rPr>
          <w:color w:val="000000"/>
        </w:rPr>
        <w:t xml:space="preserve">have different shapes; </w:t>
      </w:r>
      <w:proofErr w:type="gramStart"/>
      <w:r w:rsidRPr="0018230D">
        <w:rPr>
          <w:color w:val="000000"/>
        </w:rPr>
        <w:t>however</w:t>
      </w:r>
      <w:proofErr w:type="gramEnd"/>
      <w:r w:rsidRPr="0018230D">
        <w:rPr>
          <w:color w:val="000000"/>
        </w:rPr>
        <w:t xml:space="preserve"> each molecule has an approximate </w:t>
      </w:r>
      <w:r w:rsidRPr="0018230D">
        <w:rPr>
          <w:color w:val="211D1E"/>
        </w:rPr>
        <w:t>bond</w:t>
      </w:r>
    </w:p>
    <w:p w14:paraId="46D23E5C" w14:textId="07BCE8E5" w:rsidR="0018230D" w:rsidRPr="0018230D" w:rsidRDefault="0018230D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11D1E"/>
        </w:rPr>
      </w:pPr>
      <w:r w:rsidRPr="0018230D">
        <w:rPr>
          <w:color w:val="211D1E"/>
        </w:rPr>
        <w:t>angle of</w:t>
      </w:r>
      <w:r>
        <w:rPr>
          <w:color w:val="211D1E"/>
        </w:rPr>
        <w:t xml:space="preserve"> </w:t>
      </w:r>
      <w:r w:rsidRPr="0018230D">
        <w:rPr>
          <w:color w:val="211D1E"/>
        </w:rPr>
        <w:t>109.5°.</w:t>
      </w:r>
      <w:r>
        <w:rPr>
          <w:color w:val="211D1E"/>
        </w:rPr>
        <w:t xml:space="preserve"> </w:t>
      </w:r>
      <w:r w:rsidRPr="0018230D">
        <w:rPr>
          <w:color w:val="211D1E"/>
        </w:rPr>
        <w:t>Justify this statement by referring to the factors that determine the shape of each molecule.</w:t>
      </w:r>
    </w:p>
    <w:p w14:paraId="4A06F346" w14:textId="07AF9E59" w:rsidR="0018230D" w:rsidRDefault="0018230D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11D1E"/>
          <w:sz w:val="23"/>
          <w:szCs w:val="23"/>
        </w:rPr>
      </w:pPr>
    </w:p>
    <w:p w14:paraId="775A6E9B" w14:textId="29C984B8" w:rsidR="0018230D" w:rsidRDefault="0018230D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>
        <w:rPr>
          <w:b/>
          <w:color w:val="000000"/>
        </w:rPr>
        <w:t>2018</w:t>
      </w:r>
    </w:p>
    <w:p w14:paraId="310DE728" w14:textId="2CEF6534" w:rsidR="0018230D" w:rsidRDefault="0018230D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11D1E"/>
        </w:rPr>
      </w:pPr>
      <w:r w:rsidRPr="0018230D">
        <w:rPr>
          <w:color w:val="000000"/>
        </w:rPr>
        <w:t>Compare and contrast the shapes and bond angles of NH</w:t>
      </w:r>
      <w:r w:rsidRPr="0018230D">
        <w:rPr>
          <w:rStyle w:val="A10"/>
          <w:sz w:val="24"/>
          <w:szCs w:val="24"/>
          <w:vertAlign w:val="subscript"/>
        </w:rPr>
        <w:t xml:space="preserve">3 </w:t>
      </w:r>
      <w:r w:rsidRPr="0018230D">
        <w:rPr>
          <w:color w:val="211D1E"/>
        </w:rPr>
        <w:t>and BF</w:t>
      </w:r>
      <w:r w:rsidRPr="0018230D">
        <w:rPr>
          <w:rStyle w:val="A10"/>
          <w:sz w:val="24"/>
          <w:szCs w:val="24"/>
          <w:vertAlign w:val="subscript"/>
        </w:rPr>
        <w:t>3</w:t>
      </w:r>
      <w:r w:rsidRPr="0018230D">
        <w:rPr>
          <w:color w:val="211D1E"/>
        </w:rPr>
        <w:t>.</w:t>
      </w:r>
    </w:p>
    <w:p w14:paraId="6F6FFBE2" w14:textId="77777777" w:rsidR="00FF5DD2" w:rsidRDefault="00FF5DD2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</w:p>
    <w:p w14:paraId="563FA715" w14:textId="2A3A0026" w:rsidR="000C537C" w:rsidRDefault="000C537C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000000"/>
        </w:rPr>
      </w:pPr>
      <w:r>
        <w:rPr>
          <w:b/>
          <w:color w:val="000000"/>
        </w:rPr>
        <w:t>2017</w:t>
      </w:r>
    </w:p>
    <w:p w14:paraId="62F9A49F" w14:textId="77777777" w:rsidR="000C537C" w:rsidRPr="000C537C" w:rsidRDefault="000C537C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0C537C">
        <w:rPr>
          <w:color w:val="221E1F"/>
        </w:rPr>
        <w:t xml:space="preserve">Names the shapes and justify the shapes and bond angles of </w:t>
      </w:r>
      <w:proofErr w:type="spellStart"/>
      <w:r w:rsidRPr="000C537C">
        <w:rPr>
          <w:color w:val="221E1F"/>
        </w:rPr>
        <w:t>HOCl</w:t>
      </w:r>
      <w:proofErr w:type="spellEnd"/>
      <w:r w:rsidRPr="000C537C">
        <w:rPr>
          <w:color w:val="221E1F"/>
        </w:rPr>
        <w:t xml:space="preserve"> and COCl</w:t>
      </w:r>
      <w:r w:rsidRPr="000C537C">
        <w:rPr>
          <w:rStyle w:val="A8"/>
          <w:sz w:val="24"/>
          <w:szCs w:val="24"/>
          <w:vertAlign w:val="subscript"/>
        </w:rPr>
        <w:t>2</w:t>
      </w:r>
      <w:r w:rsidRPr="000C537C">
        <w:rPr>
          <w:color w:val="221E1F"/>
        </w:rPr>
        <w:t>.</w:t>
      </w:r>
    </w:p>
    <w:p w14:paraId="1E2D595B" w14:textId="77777777" w:rsidR="000C537C" w:rsidRDefault="000C537C" w:rsidP="000C537C">
      <w:pPr>
        <w:autoSpaceDE w:val="0"/>
        <w:autoSpaceDN w:val="0"/>
        <w:adjustRightInd w:val="0"/>
        <w:spacing w:line="276" w:lineRule="auto"/>
        <w:ind w:left="560" w:hanging="560"/>
        <w:jc w:val="center"/>
        <w:rPr>
          <w:color w:val="000000"/>
        </w:rPr>
      </w:pPr>
      <w:r w:rsidRPr="000C537C">
        <w:rPr>
          <w:noProof/>
          <w:color w:val="000000"/>
          <w:lang w:val="en-US"/>
        </w:rPr>
        <w:drawing>
          <wp:inline distT="0" distB="0" distL="0" distR="0" wp14:anchorId="5763E44B" wp14:editId="548B5D11">
            <wp:extent cx="3559628" cy="288031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26" cy="3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B99F" w14:textId="77777777" w:rsidR="000C537C" w:rsidRDefault="000C537C" w:rsidP="000C537C">
      <w:pPr>
        <w:autoSpaceDE w:val="0"/>
        <w:autoSpaceDN w:val="0"/>
        <w:adjustRightInd w:val="0"/>
        <w:spacing w:line="276" w:lineRule="auto"/>
        <w:ind w:left="560" w:hanging="560"/>
        <w:jc w:val="center"/>
        <w:rPr>
          <w:color w:val="000000"/>
        </w:rPr>
      </w:pPr>
      <w:r w:rsidRPr="000C537C">
        <w:rPr>
          <w:noProof/>
          <w:color w:val="000000"/>
          <w:lang w:val="en-US"/>
        </w:rPr>
        <w:drawing>
          <wp:inline distT="0" distB="0" distL="0" distR="0" wp14:anchorId="7DC04AE3" wp14:editId="00DEEA85">
            <wp:extent cx="3581400" cy="7445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92" cy="7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E020" w14:textId="77777777" w:rsidR="000C537C" w:rsidRPr="002D33FA" w:rsidRDefault="000C537C" w:rsidP="000C537C">
      <w:pPr>
        <w:autoSpaceDE w:val="0"/>
        <w:autoSpaceDN w:val="0"/>
        <w:adjustRightInd w:val="0"/>
        <w:spacing w:line="276" w:lineRule="auto"/>
        <w:rPr>
          <w:color w:val="221E1F"/>
        </w:rPr>
      </w:pPr>
    </w:p>
    <w:p w14:paraId="27BD23E3" w14:textId="77777777" w:rsidR="000C537C" w:rsidRPr="002D33FA" w:rsidRDefault="002D33FA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221E1F"/>
        </w:rPr>
      </w:pPr>
      <w:r w:rsidRPr="002D33FA">
        <w:rPr>
          <w:b/>
          <w:color w:val="221E1F"/>
        </w:rPr>
        <w:t>2016</w:t>
      </w:r>
    </w:p>
    <w:p w14:paraId="1E168379" w14:textId="77777777" w:rsidR="002D33FA" w:rsidRDefault="002D33FA" w:rsidP="002D33FA">
      <w:pPr>
        <w:pStyle w:val="Pa12"/>
        <w:ind w:left="560" w:hanging="560"/>
        <w:rPr>
          <w:color w:val="221E1F"/>
        </w:rPr>
      </w:pPr>
      <w:r>
        <w:rPr>
          <w:color w:val="221E1F"/>
        </w:rPr>
        <w:t xml:space="preserve">(a) </w:t>
      </w:r>
      <w:r w:rsidRPr="002D33FA">
        <w:rPr>
          <w:color w:val="221E1F"/>
        </w:rPr>
        <w:t>Carbon (graphite) conducts electricity when it is solid, whereas zinc chloride, ZnCl</w:t>
      </w:r>
      <w:r w:rsidRPr="002D33FA">
        <w:rPr>
          <w:rStyle w:val="A8"/>
          <w:sz w:val="24"/>
          <w:szCs w:val="24"/>
          <w:vertAlign w:val="subscript"/>
        </w:rPr>
        <w:t>2</w:t>
      </w:r>
      <w:r w:rsidRPr="002D33FA">
        <w:rPr>
          <w:color w:val="221E1F"/>
        </w:rPr>
        <w:t xml:space="preserve">, will not conduct </w:t>
      </w:r>
    </w:p>
    <w:p w14:paraId="60BE81C9" w14:textId="77777777" w:rsidR="002D33FA" w:rsidRPr="002D33FA" w:rsidRDefault="002D33FA" w:rsidP="002D33FA">
      <w:pPr>
        <w:pStyle w:val="Pa12"/>
        <w:rPr>
          <w:color w:val="221E1F"/>
        </w:rPr>
      </w:pPr>
      <w:r w:rsidRPr="002D33FA">
        <w:rPr>
          <w:color w:val="221E1F"/>
        </w:rPr>
        <w:t xml:space="preserve">electricity when </w:t>
      </w:r>
      <w:proofErr w:type="gramStart"/>
      <w:r w:rsidRPr="002D33FA">
        <w:rPr>
          <w:color w:val="221E1F"/>
        </w:rPr>
        <w:t>solid, but</w:t>
      </w:r>
      <w:proofErr w:type="gramEnd"/>
      <w:r w:rsidRPr="002D33FA">
        <w:rPr>
          <w:color w:val="221E1F"/>
        </w:rPr>
        <w:t xml:space="preserve"> will conduct when molten. </w:t>
      </w:r>
    </w:p>
    <w:p w14:paraId="0785EB24" w14:textId="77777777" w:rsidR="000C537C" w:rsidRPr="00FA2F8E" w:rsidRDefault="002D33FA" w:rsidP="00FA2F8E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2D33FA">
        <w:rPr>
          <w:color w:val="221E1F"/>
        </w:rPr>
        <w:t>Justify this statement in terms of the particles, structure, and bonding for both substances.</w:t>
      </w:r>
    </w:p>
    <w:p w14:paraId="379A85DE" w14:textId="77777777" w:rsidR="002D33FA" w:rsidRPr="002D33FA" w:rsidRDefault="002D33FA" w:rsidP="002D33FA">
      <w:pPr>
        <w:pStyle w:val="Pa12"/>
        <w:ind w:left="560" w:hanging="560"/>
        <w:rPr>
          <w:color w:val="221E1F"/>
        </w:rPr>
      </w:pPr>
      <w:r w:rsidRPr="002D33FA">
        <w:rPr>
          <w:color w:val="221E1F"/>
        </w:rPr>
        <w:t xml:space="preserve">(b) </w:t>
      </w:r>
      <w:r w:rsidRPr="002D33FA">
        <w:rPr>
          <w:color w:val="000000"/>
        </w:rPr>
        <w:t>Solid zinc chloride, ZnCl</w:t>
      </w:r>
      <w:r w:rsidRPr="002D33FA">
        <w:rPr>
          <w:rStyle w:val="A8"/>
          <w:sz w:val="24"/>
          <w:szCs w:val="24"/>
          <w:vertAlign w:val="subscript"/>
        </w:rPr>
        <w:t>2</w:t>
      </w:r>
      <w:r w:rsidRPr="002D33FA">
        <w:rPr>
          <w:color w:val="221E1F"/>
        </w:rPr>
        <w:t>(</w:t>
      </w:r>
      <w:r w:rsidRPr="002D33FA">
        <w:rPr>
          <w:i/>
          <w:iCs/>
          <w:color w:val="221E1F"/>
        </w:rPr>
        <w:t>s</w:t>
      </w:r>
      <w:r w:rsidRPr="002D33FA">
        <w:rPr>
          <w:color w:val="221E1F"/>
        </w:rPr>
        <w:t>), is soluble in water. Dry ice, CO</w:t>
      </w:r>
      <w:r w:rsidRPr="002D33FA">
        <w:rPr>
          <w:rStyle w:val="A8"/>
          <w:sz w:val="24"/>
          <w:szCs w:val="24"/>
          <w:vertAlign w:val="subscript"/>
        </w:rPr>
        <w:t>2</w:t>
      </w:r>
      <w:r w:rsidRPr="002D33FA">
        <w:rPr>
          <w:color w:val="221E1F"/>
        </w:rPr>
        <w:t>(</w:t>
      </w:r>
      <w:r w:rsidRPr="002D33FA">
        <w:rPr>
          <w:i/>
          <w:iCs/>
          <w:color w:val="221E1F"/>
        </w:rPr>
        <w:t>s</w:t>
      </w:r>
      <w:r w:rsidRPr="002D33FA">
        <w:rPr>
          <w:color w:val="221E1F"/>
        </w:rPr>
        <w:t xml:space="preserve">), is not readily soluble in water. </w:t>
      </w:r>
    </w:p>
    <w:p w14:paraId="3E0E5B8F" w14:textId="77777777" w:rsidR="002D33FA" w:rsidRDefault="002D33FA" w:rsidP="002D33FA">
      <w:pPr>
        <w:pStyle w:val="Pa17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Justify these statements in terms of the particles, structure, and bonding of these substances. </w:t>
      </w:r>
    </w:p>
    <w:p w14:paraId="47DB427C" w14:textId="77777777" w:rsidR="002D33FA" w:rsidRDefault="002D33FA" w:rsidP="002D33FA">
      <w:pPr>
        <w:autoSpaceDE w:val="0"/>
        <w:autoSpaceDN w:val="0"/>
        <w:adjustRightInd w:val="0"/>
        <w:spacing w:line="276" w:lineRule="auto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You may include a diagram or diagrams in your answer.</w:t>
      </w:r>
    </w:p>
    <w:p w14:paraId="4192581A" w14:textId="77777777" w:rsidR="002D33FA" w:rsidRDefault="002D33FA" w:rsidP="002D33FA">
      <w:pPr>
        <w:autoSpaceDE w:val="0"/>
        <w:autoSpaceDN w:val="0"/>
        <w:adjustRightInd w:val="0"/>
        <w:spacing w:line="276" w:lineRule="auto"/>
        <w:rPr>
          <w:color w:val="221E1F"/>
          <w:sz w:val="23"/>
          <w:szCs w:val="23"/>
        </w:rPr>
      </w:pPr>
    </w:p>
    <w:p w14:paraId="264ABB1C" w14:textId="77777777" w:rsidR="002D33FA" w:rsidRPr="002D33FA" w:rsidRDefault="002D33FA" w:rsidP="00FA2F8E">
      <w:pPr>
        <w:autoSpaceDE w:val="0"/>
        <w:autoSpaceDN w:val="0"/>
        <w:adjustRightInd w:val="0"/>
        <w:rPr>
          <w:b/>
          <w:color w:val="221E1F"/>
        </w:rPr>
      </w:pPr>
      <w:r w:rsidRPr="002D33FA">
        <w:rPr>
          <w:b/>
          <w:color w:val="221E1F"/>
        </w:rPr>
        <w:t>2015</w:t>
      </w:r>
    </w:p>
    <w:p w14:paraId="1BF8D699" w14:textId="77777777" w:rsidR="002D33FA" w:rsidRPr="002D33FA" w:rsidRDefault="002D33FA" w:rsidP="00FA2F8E">
      <w:pPr>
        <w:pStyle w:val="Pa16"/>
        <w:spacing w:line="240" w:lineRule="auto"/>
        <w:ind w:left="560" w:hanging="560"/>
        <w:rPr>
          <w:color w:val="000000"/>
        </w:rPr>
      </w:pPr>
      <w:r w:rsidRPr="002D33FA">
        <w:rPr>
          <w:color w:val="000000"/>
        </w:rPr>
        <w:t xml:space="preserve">Carbon atoms can bond with different atoms to form many different compounds. </w:t>
      </w:r>
    </w:p>
    <w:p w14:paraId="344D729D" w14:textId="77777777" w:rsidR="002D33FA" w:rsidRDefault="002D33FA" w:rsidP="00FA2F8E">
      <w:pPr>
        <w:pStyle w:val="Pa16"/>
        <w:spacing w:line="240" w:lineRule="auto"/>
        <w:ind w:left="560" w:hanging="560"/>
        <w:rPr>
          <w:color w:val="221E1F"/>
        </w:rPr>
      </w:pPr>
      <w:r w:rsidRPr="002D33FA">
        <w:rPr>
          <w:color w:val="221E1F"/>
        </w:rPr>
        <w:t xml:space="preserve">The following table shows the Lewis structure for two molecules containing carbon as the central atom, </w:t>
      </w:r>
    </w:p>
    <w:p w14:paraId="1A32D25F" w14:textId="77777777" w:rsidR="002D33FA" w:rsidRDefault="002D33FA" w:rsidP="00FA2F8E">
      <w:pPr>
        <w:pStyle w:val="Pa16"/>
        <w:spacing w:after="100" w:line="240" w:lineRule="auto"/>
        <w:ind w:left="560" w:hanging="560"/>
        <w:rPr>
          <w:color w:val="221E1F"/>
        </w:rPr>
      </w:pPr>
      <w:r w:rsidRPr="002D33FA">
        <w:rPr>
          <w:color w:val="221E1F"/>
        </w:rPr>
        <w:t>CCl</w:t>
      </w:r>
      <w:r w:rsidRPr="00FA2F8E">
        <w:rPr>
          <w:rStyle w:val="A8"/>
          <w:sz w:val="24"/>
          <w:szCs w:val="24"/>
          <w:vertAlign w:val="subscript"/>
        </w:rPr>
        <w:t>4</w:t>
      </w:r>
      <w:r w:rsidRPr="002D33FA">
        <w:rPr>
          <w:rStyle w:val="A8"/>
          <w:sz w:val="24"/>
          <w:szCs w:val="24"/>
        </w:rPr>
        <w:t xml:space="preserve"> </w:t>
      </w:r>
      <w:r w:rsidRPr="002D33FA">
        <w:rPr>
          <w:color w:val="221E1F"/>
        </w:rPr>
        <w:t>and COCl</w:t>
      </w:r>
      <w:r w:rsidRPr="00FA2F8E">
        <w:rPr>
          <w:rStyle w:val="A8"/>
          <w:sz w:val="24"/>
          <w:szCs w:val="24"/>
          <w:vertAlign w:val="subscript"/>
        </w:rPr>
        <w:t>2</w:t>
      </w:r>
      <w:r w:rsidRPr="002D33FA">
        <w:rPr>
          <w:color w:val="221E1F"/>
        </w:rPr>
        <w:t>. These molecules have different bond angles and shapes.</w:t>
      </w:r>
    </w:p>
    <w:p w14:paraId="2ABD381E" w14:textId="77777777" w:rsidR="00FA2F8E" w:rsidRPr="00FA2F8E" w:rsidRDefault="00FA2F8E" w:rsidP="00FA2F8E">
      <w:pPr>
        <w:jc w:val="center"/>
      </w:pPr>
      <w:r w:rsidRPr="00FA2F8E">
        <w:rPr>
          <w:noProof/>
          <w:lang w:val="en-US"/>
        </w:rPr>
        <w:drawing>
          <wp:inline distT="0" distB="0" distL="0" distR="0" wp14:anchorId="5D4F8CCD" wp14:editId="4FD96AF0">
            <wp:extent cx="5042848" cy="1083021"/>
            <wp:effectExtent l="0" t="0" r="571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03" cy="10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93D1" w14:textId="77777777" w:rsidR="002D33FA" w:rsidRPr="002D33FA" w:rsidRDefault="002D33FA" w:rsidP="00FA2F8E">
      <w:pPr>
        <w:pStyle w:val="Pa16"/>
        <w:ind w:left="560" w:hanging="560"/>
        <w:rPr>
          <w:color w:val="221E1F"/>
        </w:rPr>
      </w:pPr>
      <w:r w:rsidRPr="002D33FA">
        <w:rPr>
          <w:color w:val="221E1F"/>
        </w:rPr>
        <w:t xml:space="preserve">Evaluate the Lewis structure of each molecule to determine why they have different bond angles and shapes. </w:t>
      </w:r>
    </w:p>
    <w:p w14:paraId="08198641" w14:textId="77777777" w:rsidR="002D33FA" w:rsidRPr="002D33FA" w:rsidRDefault="002D33FA" w:rsidP="00FA2F8E">
      <w:pPr>
        <w:pStyle w:val="Pa16"/>
        <w:ind w:left="560" w:hanging="560"/>
        <w:rPr>
          <w:color w:val="221E1F"/>
        </w:rPr>
      </w:pPr>
      <w:r w:rsidRPr="002D33FA">
        <w:rPr>
          <w:color w:val="221E1F"/>
        </w:rPr>
        <w:t xml:space="preserve">In your answer, you should include: </w:t>
      </w:r>
    </w:p>
    <w:p w14:paraId="56403079" w14:textId="77777777" w:rsidR="002D33FA" w:rsidRPr="002D33FA" w:rsidRDefault="002D33FA" w:rsidP="00FA2F8E">
      <w:pPr>
        <w:pStyle w:val="Pa16"/>
        <w:ind w:left="560" w:hanging="560"/>
        <w:rPr>
          <w:color w:val="221E1F"/>
        </w:rPr>
      </w:pPr>
      <w:r w:rsidRPr="002D33FA">
        <w:rPr>
          <w:color w:val="221E1F"/>
        </w:rPr>
        <w:t xml:space="preserve">• the approximate bond angle in each molecule </w:t>
      </w:r>
    </w:p>
    <w:p w14:paraId="77906905" w14:textId="77777777" w:rsidR="002D33FA" w:rsidRPr="002D33FA" w:rsidRDefault="002D33FA" w:rsidP="00FA2F8E">
      <w:pPr>
        <w:pStyle w:val="Pa16"/>
        <w:ind w:left="560" w:hanging="560"/>
        <w:rPr>
          <w:color w:val="221E1F"/>
        </w:rPr>
      </w:pPr>
      <w:r w:rsidRPr="002D33FA">
        <w:rPr>
          <w:color w:val="221E1F"/>
        </w:rPr>
        <w:t xml:space="preserve">• the shape of each molecule </w:t>
      </w:r>
    </w:p>
    <w:p w14:paraId="4ED57E2A" w14:textId="7A6DF9D7" w:rsidR="002D33FA" w:rsidRPr="002D33FA" w:rsidRDefault="002D33FA" w:rsidP="002D33FA">
      <w:pPr>
        <w:autoSpaceDE w:val="0"/>
        <w:autoSpaceDN w:val="0"/>
        <w:adjustRightInd w:val="0"/>
        <w:spacing w:line="276" w:lineRule="auto"/>
        <w:rPr>
          <w:color w:val="221E1F"/>
        </w:rPr>
      </w:pPr>
      <w:r w:rsidRPr="002D33FA">
        <w:rPr>
          <w:color w:val="221E1F"/>
        </w:rPr>
        <w:t>• factors that determine the shape and bond angle for each molecule.</w:t>
      </w:r>
    </w:p>
    <w:p w14:paraId="6F55FF06" w14:textId="77777777" w:rsidR="00FA2F8E" w:rsidRPr="00FA2F8E" w:rsidRDefault="00FA2F8E" w:rsidP="00794689">
      <w:pPr>
        <w:autoSpaceDE w:val="0"/>
        <w:autoSpaceDN w:val="0"/>
        <w:adjustRightInd w:val="0"/>
        <w:spacing w:line="276" w:lineRule="auto"/>
        <w:ind w:left="560" w:hanging="560"/>
        <w:rPr>
          <w:b/>
          <w:color w:val="221E1F"/>
        </w:rPr>
      </w:pPr>
      <w:r w:rsidRPr="00FA2F8E">
        <w:rPr>
          <w:b/>
          <w:color w:val="221E1F"/>
        </w:rPr>
        <w:lastRenderedPageBreak/>
        <w:t>2014</w:t>
      </w:r>
    </w:p>
    <w:p w14:paraId="51258D5A" w14:textId="77777777" w:rsidR="00A91DC3" w:rsidRPr="00A91DC3" w:rsidRDefault="00A91DC3" w:rsidP="00794689">
      <w:pPr>
        <w:autoSpaceDE w:val="0"/>
        <w:autoSpaceDN w:val="0"/>
        <w:adjustRightInd w:val="0"/>
        <w:spacing w:line="276" w:lineRule="auto"/>
        <w:ind w:left="560" w:hanging="560"/>
        <w:rPr>
          <w:color w:val="000000"/>
        </w:rPr>
      </w:pPr>
      <w:r w:rsidRPr="00A91DC3">
        <w:rPr>
          <w:color w:val="000000"/>
        </w:rPr>
        <w:t xml:space="preserve">The Lewis structure for a molecule containing atoms of boron, oxygen, and hydrogen, is </w:t>
      </w:r>
      <w:r w:rsidRPr="00A91DC3">
        <w:rPr>
          <w:color w:val="221E1F"/>
        </w:rPr>
        <w:t>shown below.</w:t>
      </w:r>
    </w:p>
    <w:p w14:paraId="28AC9F6C" w14:textId="77777777" w:rsidR="00A91DC3" w:rsidRPr="00A91DC3" w:rsidRDefault="00A91DC3" w:rsidP="00A91DC3">
      <w:pPr>
        <w:autoSpaceDE w:val="0"/>
        <w:autoSpaceDN w:val="0"/>
        <w:adjustRightInd w:val="0"/>
        <w:spacing w:line="276" w:lineRule="auto"/>
        <w:ind w:left="560" w:hanging="560"/>
        <w:jc w:val="center"/>
        <w:rPr>
          <w:color w:val="000000"/>
        </w:rPr>
      </w:pPr>
      <w:r w:rsidRPr="00A91DC3">
        <w:rPr>
          <w:noProof/>
          <w:color w:val="000000"/>
          <w:lang w:val="en-US"/>
        </w:rPr>
        <w:drawing>
          <wp:inline distT="0" distB="0" distL="0" distR="0" wp14:anchorId="62E86A8D" wp14:editId="094C9C9C">
            <wp:extent cx="1214650" cy="962553"/>
            <wp:effectExtent l="0" t="0" r="508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0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99" cy="9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B107" w14:textId="77777777" w:rsidR="00A91DC3" w:rsidRPr="00FA2F8E" w:rsidRDefault="00A91DC3" w:rsidP="00A91DC3">
      <w:pPr>
        <w:pStyle w:val="Pa16"/>
        <w:ind w:left="1120" w:hanging="1120"/>
        <w:rPr>
          <w:color w:val="221E1F"/>
        </w:rPr>
      </w:pPr>
      <w:proofErr w:type="spellStart"/>
      <w:r w:rsidRPr="00FA2F8E">
        <w:rPr>
          <w:color w:val="000000"/>
        </w:rPr>
        <w:t>i</w:t>
      </w:r>
      <w:proofErr w:type="spellEnd"/>
      <w:r w:rsidRPr="00FA2F8E">
        <w:rPr>
          <w:color w:val="000000"/>
        </w:rPr>
        <w:t xml:space="preserve">) The following table describes the shapes around two of the atoms in the molecule </w:t>
      </w:r>
      <w:r w:rsidRPr="00FA2F8E">
        <w:rPr>
          <w:color w:val="221E1F"/>
        </w:rPr>
        <w:t xml:space="preserve">above. </w:t>
      </w:r>
    </w:p>
    <w:p w14:paraId="41D01543" w14:textId="77777777" w:rsidR="00A91DC3" w:rsidRPr="00A91DC3" w:rsidRDefault="00A91DC3" w:rsidP="00A91DC3">
      <w:pPr>
        <w:autoSpaceDE w:val="0"/>
        <w:autoSpaceDN w:val="0"/>
        <w:adjustRightInd w:val="0"/>
        <w:spacing w:line="276" w:lineRule="auto"/>
        <w:ind w:left="560" w:hanging="560"/>
        <w:rPr>
          <w:color w:val="221E1F"/>
        </w:rPr>
      </w:pPr>
      <w:r w:rsidRPr="00A91DC3">
        <w:rPr>
          <w:color w:val="221E1F"/>
        </w:rPr>
        <w:t xml:space="preserve">Complete the table with the approximate bond angles </w:t>
      </w:r>
      <w:r w:rsidRPr="00A91DC3">
        <w:rPr>
          <w:b/>
          <w:bCs/>
          <w:i/>
          <w:iCs/>
          <w:color w:val="221E1F"/>
        </w:rPr>
        <w:t xml:space="preserve">x </w:t>
      </w:r>
      <w:r w:rsidRPr="00A91DC3">
        <w:rPr>
          <w:color w:val="221E1F"/>
        </w:rPr>
        <w:t xml:space="preserve">and </w:t>
      </w:r>
      <w:r w:rsidRPr="00A91DC3">
        <w:rPr>
          <w:b/>
          <w:bCs/>
          <w:i/>
          <w:iCs/>
          <w:color w:val="221E1F"/>
        </w:rPr>
        <w:t>y</w:t>
      </w:r>
      <w:r w:rsidRPr="00A91DC3">
        <w:rPr>
          <w:color w:val="221E1F"/>
        </w:rPr>
        <w:t>.</w:t>
      </w:r>
    </w:p>
    <w:p w14:paraId="66CC7C43" w14:textId="77777777" w:rsidR="00A91DC3" w:rsidRDefault="00A91DC3" w:rsidP="00A91DC3">
      <w:pPr>
        <w:autoSpaceDE w:val="0"/>
        <w:autoSpaceDN w:val="0"/>
        <w:adjustRightInd w:val="0"/>
        <w:spacing w:line="276" w:lineRule="auto"/>
        <w:ind w:left="560" w:hanging="560"/>
        <w:jc w:val="center"/>
        <w:rPr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 wp14:anchorId="5B20CA09" wp14:editId="13F3B269">
            <wp:extent cx="4301656" cy="111178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014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11" cy="111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8023C" w14:textId="4409BA8A" w:rsidR="00A91DC3" w:rsidRPr="00FA2F8E" w:rsidRDefault="00A91DC3" w:rsidP="00A91DC3">
      <w:pPr>
        <w:pStyle w:val="Pa16"/>
        <w:ind w:left="1120" w:hanging="1120"/>
        <w:rPr>
          <w:color w:val="221E1F"/>
        </w:rPr>
      </w:pPr>
      <w:r w:rsidRPr="00FA2F8E">
        <w:rPr>
          <w:color w:val="000000"/>
        </w:rPr>
        <w:t xml:space="preserve">ii) The bond angles </w:t>
      </w:r>
      <w:r w:rsidRPr="00FA2F8E">
        <w:rPr>
          <w:bCs/>
          <w:i/>
          <w:iCs/>
          <w:color w:val="221E1F"/>
        </w:rPr>
        <w:t xml:space="preserve">x </w:t>
      </w:r>
      <w:r w:rsidRPr="00FA2F8E">
        <w:rPr>
          <w:color w:val="221E1F"/>
        </w:rPr>
        <w:t xml:space="preserve">and </w:t>
      </w:r>
      <w:r w:rsidRPr="00FA2F8E">
        <w:rPr>
          <w:bCs/>
          <w:i/>
          <w:iCs/>
          <w:color w:val="221E1F"/>
        </w:rPr>
        <w:t xml:space="preserve">y </w:t>
      </w:r>
      <w:r w:rsidRPr="00FA2F8E">
        <w:rPr>
          <w:color w:val="221E1F"/>
        </w:rPr>
        <w:t>in the molecule above are different. Elaborate on why the bond angles are</w:t>
      </w:r>
    </w:p>
    <w:p w14:paraId="0D0AA738" w14:textId="77777777" w:rsidR="00A91DC3" w:rsidRPr="00FA2F8E" w:rsidRDefault="00A91DC3" w:rsidP="00A91DC3">
      <w:pPr>
        <w:pStyle w:val="Pa16"/>
        <w:ind w:left="1120" w:hanging="1120"/>
        <w:rPr>
          <w:color w:val="221E1F"/>
        </w:rPr>
      </w:pPr>
      <w:r w:rsidRPr="00FA2F8E">
        <w:rPr>
          <w:color w:val="221E1F"/>
        </w:rPr>
        <w:t xml:space="preserve">different.  In your answer you should include: </w:t>
      </w:r>
    </w:p>
    <w:p w14:paraId="6CBDC6A3" w14:textId="77777777" w:rsidR="00A91DC3" w:rsidRPr="00FA2F8E" w:rsidRDefault="00A91DC3" w:rsidP="00A91DC3">
      <w:pPr>
        <w:pStyle w:val="Pa19"/>
        <w:spacing w:after="40"/>
        <w:ind w:left="1120" w:hanging="1120"/>
        <w:rPr>
          <w:color w:val="221E1F"/>
        </w:rPr>
      </w:pPr>
      <w:r w:rsidRPr="00FA2F8E">
        <w:rPr>
          <w:color w:val="221E1F"/>
        </w:rPr>
        <w:t xml:space="preserve">• factors which determine the shape around the: </w:t>
      </w:r>
    </w:p>
    <w:p w14:paraId="3C5CA642" w14:textId="7108F6AC" w:rsidR="00A91DC3" w:rsidRPr="00FA2F8E" w:rsidRDefault="00A91DC3" w:rsidP="00FF5DD2">
      <w:pPr>
        <w:pStyle w:val="Pa19"/>
        <w:spacing w:after="40"/>
        <w:ind w:left="1120" w:hanging="1120"/>
        <w:rPr>
          <w:color w:val="221E1F"/>
        </w:rPr>
      </w:pPr>
      <w:r w:rsidRPr="00FA2F8E">
        <w:rPr>
          <w:color w:val="221E1F"/>
        </w:rPr>
        <w:t xml:space="preserve">       - </w:t>
      </w:r>
      <w:r w:rsidRPr="00FA2F8E">
        <w:rPr>
          <w:bCs/>
          <w:color w:val="221E1F"/>
        </w:rPr>
        <w:t xml:space="preserve">B </w:t>
      </w:r>
      <w:r w:rsidRPr="00FA2F8E">
        <w:rPr>
          <w:color w:val="221E1F"/>
        </w:rPr>
        <w:t xml:space="preserve">atom for bond angle </w:t>
      </w:r>
      <w:r w:rsidRPr="00FA2F8E">
        <w:rPr>
          <w:bCs/>
          <w:i/>
          <w:iCs/>
          <w:color w:val="221E1F"/>
        </w:rPr>
        <w:t xml:space="preserve">x </w:t>
      </w:r>
      <w:r w:rsidR="00FF5DD2">
        <w:rPr>
          <w:bCs/>
          <w:i/>
          <w:iCs/>
          <w:color w:val="221E1F"/>
        </w:rPr>
        <w:t xml:space="preserve">  and </w:t>
      </w:r>
      <w:r w:rsidRPr="00FA2F8E">
        <w:rPr>
          <w:color w:val="221E1F"/>
        </w:rPr>
        <w:t xml:space="preserve">    - </w:t>
      </w:r>
      <w:r w:rsidRPr="00FA2F8E">
        <w:rPr>
          <w:bCs/>
          <w:color w:val="221E1F"/>
        </w:rPr>
        <w:t xml:space="preserve">O </w:t>
      </w:r>
      <w:r w:rsidRPr="00FA2F8E">
        <w:rPr>
          <w:color w:val="221E1F"/>
        </w:rPr>
        <w:t xml:space="preserve">atom for bond angle </w:t>
      </w:r>
      <w:r w:rsidRPr="00FA2F8E">
        <w:rPr>
          <w:bCs/>
          <w:i/>
          <w:iCs/>
          <w:color w:val="221E1F"/>
        </w:rPr>
        <w:t xml:space="preserve">y </w:t>
      </w:r>
    </w:p>
    <w:p w14:paraId="74342BDA" w14:textId="7FEC08BC" w:rsidR="00A91DC3" w:rsidRPr="00A91DC3" w:rsidRDefault="00A91DC3" w:rsidP="00FF5DD2">
      <w:pPr>
        <w:autoSpaceDE w:val="0"/>
        <w:autoSpaceDN w:val="0"/>
        <w:adjustRightInd w:val="0"/>
        <w:ind w:left="560" w:hanging="560"/>
        <w:rPr>
          <w:color w:val="000000"/>
        </w:rPr>
      </w:pPr>
      <w:r w:rsidRPr="00FA2F8E">
        <w:rPr>
          <w:color w:val="221E1F"/>
        </w:rPr>
        <w:t xml:space="preserve">• reference to the arrangement of electrons around the </w:t>
      </w:r>
      <w:r w:rsidRPr="00FA2F8E">
        <w:rPr>
          <w:bCs/>
          <w:color w:val="221E1F"/>
        </w:rPr>
        <w:t xml:space="preserve">B </w:t>
      </w:r>
      <w:r w:rsidRPr="00FA2F8E">
        <w:rPr>
          <w:color w:val="221E1F"/>
        </w:rPr>
        <w:t xml:space="preserve">and </w:t>
      </w:r>
      <w:r w:rsidRPr="00FA2F8E">
        <w:rPr>
          <w:bCs/>
          <w:color w:val="221E1F"/>
        </w:rPr>
        <w:t xml:space="preserve">O </w:t>
      </w:r>
      <w:r w:rsidRPr="00FA2F8E">
        <w:rPr>
          <w:color w:val="221E1F"/>
        </w:rPr>
        <w:t>atoms.</w:t>
      </w:r>
    </w:p>
    <w:p w14:paraId="10832DDA" w14:textId="77777777" w:rsidR="002F5B6C" w:rsidRDefault="002F5B6C" w:rsidP="002F5B6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2013</w:t>
      </w:r>
    </w:p>
    <w:p w14:paraId="1382CE27" w14:textId="77777777" w:rsidR="00794689" w:rsidRDefault="00794689" w:rsidP="002F5B6C">
      <w:pPr>
        <w:autoSpaceDE w:val="0"/>
        <w:autoSpaceDN w:val="0"/>
        <w:adjustRightInd w:val="0"/>
        <w:rPr>
          <w:color w:val="000000"/>
        </w:rPr>
      </w:pPr>
      <w:r w:rsidRPr="00794689">
        <w:rPr>
          <w:color w:val="000000"/>
        </w:rPr>
        <w:t>Boron and phosphorus both bond with three fluorine atoms to form BF</w:t>
      </w:r>
      <w:r w:rsidRPr="00A91DC3">
        <w:rPr>
          <w:color w:val="000000"/>
          <w:vertAlign w:val="subscript"/>
        </w:rPr>
        <w:t xml:space="preserve">3 </w:t>
      </w:r>
      <w:r w:rsidRPr="00794689">
        <w:rPr>
          <w:color w:val="000000"/>
        </w:rPr>
        <w:t>and PF</w:t>
      </w:r>
      <w:r w:rsidRPr="00A91DC3">
        <w:rPr>
          <w:color w:val="000000"/>
          <w:vertAlign w:val="subscript"/>
        </w:rPr>
        <w:t>3</w:t>
      </w:r>
      <w:r w:rsidRPr="00794689">
        <w:rPr>
          <w:color w:val="000000"/>
        </w:rPr>
        <w:t xml:space="preserve">. However, the </w:t>
      </w:r>
    </w:p>
    <w:p w14:paraId="1C2B6C5C" w14:textId="77777777" w:rsidR="00794689" w:rsidRDefault="00794689" w:rsidP="00A91DC3">
      <w:pPr>
        <w:autoSpaceDE w:val="0"/>
        <w:autoSpaceDN w:val="0"/>
        <w:adjustRightInd w:val="0"/>
        <w:ind w:left="560" w:hanging="560"/>
        <w:rPr>
          <w:color w:val="000000"/>
        </w:rPr>
      </w:pPr>
      <w:r w:rsidRPr="00794689">
        <w:rPr>
          <w:color w:val="000000"/>
        </w:rPr>
        <w:t xml:space="preserve">molecules have different shapes and bond angles. </w:t>
      </w:r>
      <w:r>
        <w:rPr>
          <w:color w:val="000000"/>
        </w:rPr>
        <w:t xml:space="preserve">  </w:t>
      </w:r>
      <w:r w:rsidRPr="00794689">
        <w:rPr>
          <w:color w:val="000000"/>
        </w:rPr>
        <w:t xml:space="preserve">The following table shows the Lewis structures for the </w:t>
      </w:r>
    </w:p>
    <w:p w14:paraId="48E8D61F" w14:textId="77777777" w:rsidR="00794689" w:rsidRPr="00794689" w:rsidRDefault="00794689" w:rsidP="00A91DC3">
      <w:pPr>
        <w:autoSpaceDE w:val="0"/>
        <w:autoSpaceDN w:val="0"/>
        <w:adjustRightInd w:val="0"/>
        <w:ind w:left="560" w:hanging="560"/>
        <w:rPr>
          <w:color w:val="000000"/>
        </w:rPr>
      </w:pPr>
      <w:r w:rsidRPr="00794689">
        <w:rPr>
          <w:color w:val="000000"/>
        </w:rPr>
        <w:t>molecules BF</w:t>
      </w:r>
      <w:r w:rsidRPr="00794689">
        <w:rPr>
          <w:color w:val="000000"/>
          <w:vertAlign w:val="subscript"/>
        </w:rPr>
        <w:t>3</w:t>
      </w:r>
      <w:r w:rsidRPr="00794689">
        <w:rPr>
          <w:color w:val="000000"/>
        </w:rPr>
        <w:t xml:space="preserve"> and PF</w:t>
      </w:r>
      <w:r w:rsidRPr="00794689">
        <w:rPr>
          <w:color w:val="000000"/>
          <w:vertAlign w:val="subscript"/>
        </w:rPr>
        <w:t>3</w:t>
      </w:r>
      <w:r w:rsidRPr="00794689">
        <w:rPr>
          <w:color w:val="000000"/>
        </w:rPr>
        <w:t>.</w:t>
      </w:r>
    </w:p>
    <w:p w14:paraId="276B2ECB" w14:textId="77777777" w:rsidR="00794689" w:rsidRPr="00794689" w:rsidRDefault="00794689" w:rsidP="00A91DC3">
      <w:pPr>
        <w:pStyle w:val="LetteredTaskIndented"/>
        <w:ind w:left="0"/>
        <w:jc w:val="center"/>
        <w:rPr>
          <w:rFonts w:eastAsiaTheme="minorHAnsi"/>
          <w:color w:val="000000"/>
          <w:sz w:val="23"/>
          <w:szCs w:val="23"/>
          <w:lang w:val="en-NZ"/>
        </w:rPr>
      </w:pPr>
      <w:r>
        <w:rPr>
          <w:rFonts w:eastAsiaTheme="minorHAnsi"/>
          <w:noProof/>
          <w:color w:val="000000"/>
          <w:sz w:val="23"/>
          <w:szCs w:val="23"/>
          <w:lang w:val="en-US"/>
        </w:rPr>
        <w:drawing>
          <wp:inline distT="0" distB="0" distL="0" distR="0" wp14:anchorId="07101248" wp14:editId="69AF44BA">
            <wp:extent cx="5197928" cy="116754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0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84" cy="11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0B72C" w14:textId="614B95A4" w:rsidR="00794689" w:rsidRPr="009A3ED0" w:rsidRDefault="00794689" w:rsidP="00FF5DD2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9A3ED0">
        <w:rPr>
          <w:color w:val="000000"/>
        </w:rPr>
        <w:t xml:space="preserve">Explain why these molecules have different shapes and bond angles. In your answer include: </w:t>
      </w:r>
    </w:p>
    <w:p w14:paraId="017FE662" w14:textId="77777777" w:rsidR="00794689" w:rsidRPr="009A3ED0" w:rsidRDefault="00794689" w:rsidP="00A91DC3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9A3ED0">
        <w:rPr>
          <w:color w:val="000000"/>
        </w:rPr>
        <w:t>• the shapes of BF</w:t>
      </w:r>
      <w:r w:rsidRPr="009A3ED0">
        <w:rPr>
          <w:color w:val="000000"/>
          <w:vertAlign w:val="subscript"/>
        </w:rPr>
        <w:t>3</w:t>
      </w:r>
      <w:r w:rsidRPr="009A3ED0">
        <w:rPr>
          <w:color w:val="000000"/>
        </w:rPr>
        <w:t xml:space="preserve"> and PF</w:t>
      </w:r>
      <w:r w:rsidRPr="009A3ED0">
        <w:rPr>
          <w:color w:val="000000"/>
          <w:vertAlign w:val="subscript"/>
        </w:rPr>
        <w:t>3</w:t>
      </w:r>
      <w:r w:rsidRPr="009A3ED0">
        <w:rPr>
          <w:color w:val="000000"/>
        </w:rPr>
        <w:t xml:space="preserve"> </w:t>
      </w:r>
    </w:p>
    <w:p w14:paraId="22B5F773" w14:textId="77777777" w:rsidR="00794689" w:rsidRPr="009A3ED0" w:rsidRDefault="00794689" w:rsidP="00A91DC3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9A3ED0">
        <w:rPr>
          <w:color w:val="000000"/>
        </w:rPr>
        <w:t xml:space="preserve">• factors that determine the shape of each molecule </w:t>
      </w:r>
    </w:p>
    <w:p w14:paraId="39E2B2F2" w14:textId="77777777" w:rsidR="00794689" w:rsidRPr="009A3ED0" w:rsidRDefault="00794689" w:rsidP="00A91DC3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9A3ED0">
        <w:rPr>
          <w:color w:val="000000"/>
        </w:rPr>
        <w:t>• the approximate bond angle in BF</w:t>
      </w:r>
      <w:r w:rsidRPr="009A3ED0">
        <w:rPr>
          <w:color w:val="000000"/>
          <w:vertAlign w:val="subscript"/>
        </w:rPr>
        <w:t>3</w:t>
      </w:r>
      <w:r w:rsidRPr="009A3ED0">
        <w:rPr>
          <w:color w:val="000000"/>
        </w:rPr>
        <w:t xml:space="preserve"> and PF</w:t>
      </w:r>
      <w:r w:rsidRPr="009A3ED0">
        <w:rPr>
          <w:color w:val="000000"/>
          <w:vertAlign w:val="subscript"/>
        </w:rPr>
        <w:t xml:space="preserve">3 </w:t>
      </w:r>
    </w:p>
    <w:p w14:paraId="659E6E56" w14:textId="1D181600" w:rsidR="00794689" w:rsidRDefault="00794689" w:rsidP="00927A79">
      <w:pPr>
        <w:pStyle w:val="LetteredTaskIndented"/>
        <w:ind w:left="0"/>
      </w:pPr>
      <w:r w:rsidRPr="009A3ED0">
        <w:rPr>
          <w:rFonts w:eastAsiaTheme="minorHAnsi"/>
          <w:color w:val="000000"/>
          <w:lang w:val="en-NZ"/>
        </w:rPr>
        <w:t>• justification of your chosen bond angles for each molecule.</w:t>
      </w:r>
    </w:p>
    <w:p w14:paraId="09FBBCAD" w14:textId="77777777" w:rsidR="00794689" w:rsidRPr="002F5B6C" w:rsidRDefault="002F5B6C" w:rsidP="00927A79">
      <w:pPr>
        <w:pStyle w:val="LetteredTaskIndented"/>
        <w:ind w:left="0"/>
        <w:rPr>
          <w:b/>
        </w:rPr>
      </w:pPr>
      <w:r w:rsidRPr="002F5B6C">
        <w:rPr>
          <w:b/>
        </w:rPr>
        <w:t>2012</w:t>
      </w:r>
    </w:p>
    <w:p w14:paraId="1981EDC0" w14:textId="77777777" w:rsidR="002F5B6C" w:rsidRDefault="002F5B6C" w:rsidP="00927A79">
      <w:pPr>
        <w:pStyle w:val="LetteredTaskIndented"/>
        <w:ind w:left="0"/>
        <w:rPr>
          <w:color w:val="221E1F"/>
          <w:sz w:val="23"/>
          <w:szCs w:val="23"/>
        </w:rPr>
      </w:pPr>
      <w:r>
        <w:rPr>
          <w:color w:val="000000"/>
        </w:rPr>
        <w:t>The following table shows the Lewis structures and bond angles for the molecules SO</w:t>
      </w:r>
      <w:r>
        <w:rPr>
          <w:rStyle w:val="A8"/>
        </w:rPr>
        <w:t xml:space="preserve">2 </w:t>
      </w:r>
      <w:r>
        <w:rPr>
          <w:color w:val="221E1F"/>
          <w:sz w:val="23"/>
          <w:szCs w:val="23"/>
        </w:rPr>
        <w:t>and H</w:t>
      </w:r>
      <w:r>
        <w:rPr>
          <w:rStyle w:val="A8"/>
        </w:rPr>
        <w:t>2</w:t>
      </w:r>
      <w:r>
        <w:rPr>
          <w:color w:val="221E1F"/>
          <w:sz w:val="23"/>
          <w:szCs w:val="23"/>
        </w:rPr>
        <w:t>CO.</w:t>
      </w:r>
    </w:p>
    <w:p w14:paraId="288A9B5E" w14:textId="77777777" w:rsidR="002F5B6C" w:rsidRDefault="002F5B6C" w:rsidP="002F5B6C">
      <w:pPr>
        <w:pStyle w:val="LetteredTaskIndented"/>
        <w:ind w:left="0"/>
        <w:jc w:val="center"/>
      </w:pPr>
      <w:r w:rsidRPr="002F5B6C">
        <w:rPr>
          <w:noProof/>
          <w:lang w:val="en-US"/>
        </w:rPr>
        <w:drawing>
          <wp:inline distT="0" distB="0" distL="0" distR="0" wp14:anchorId="460F846E" wp14:editId="30EBCE06">
            <wp:extent cx="4882243" cy="1500114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60" cy="15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3CF6" w14:textId="2BB8B023" w:rsidR="002F5B6C" w:rsidRPr="002F5B6C" w:rsidRDefault="002F5B6C" w:rsidP="002F5B6C">
      <w:pPr>
        <w:pStyle w:val="Pa18"/>
        <w:spacing w:line="240" w:lineRule="auto"/>
        <w:ind w:left="560" w:hanging="560"/>
        <w:rPr>
          <w:color w:val="221E1F"/>
        </w:rPr>
      </w:pPr>
      <w:r w:rsidRPr="002F5B6C">
        <w:rPr>
          <w:color w:val="221E1F"/>
        </w:rPr>
        <w:t xml:space="preserve">Explain why these molecules have different shapes but have the same approximate bond angle. </w:t>
      </w:r>
    </w:p>
    <w:p w14:paraId="416AA513" w14:textId="77777777" w:rsidR="002F5B6C" w:rsidRPr="002F5B6C" w:rsidRDefault="002F5B6C" w:rsidP="002F5B6C">
      <w:pPr>
        <w:pStyle w:val="Pa18"/>
        <w:spacing w:line="240" w:lineRule="auto"/>
        <w:ind w:left="560" w:hanging="560"/>
        <w:rPr>
          <w:color w:val="221E1F"/>
        </w:rPr>
      </w:pPr>
      <w:r w:rsidRPr="002F5B6C">
        <w:rPr>
          <w:color w:val="221E1F"/>
        </w:rPr>
        <w:t xml:space="preserve">In your answer you should include: </w:t>
      </w:r>
    </w:p>
    <w:p w14:paraId="334B9F79" w14:textId="77777777" w:rsidR="002F5B6C" w:rsidRPr="002F5B6C" w:rsidRDefault="002F5B6C" w:rsidP="002F5B6C">
      <w:pPr>
        <w:pStyle w:val="Pa18"/>
        <w:spacing w:line="240" w:lineRule="auto"/>
        <w:ind w:left="560" w:hanging="560"/>
        <w:rPr>
          <w:color w:val="221E1F"/>
        </w:rPr>
      </w:pPr>
      <w:r w:rsidRPr="002F5B6C">
        <w:rPr>
          <w:color w:val="221E1F"/>
        </w:rPr>
        <w:t>• the shapes of SO</w:t>
      </w:r>
      <w:r w:rsidRPr="002F5B6C">
        <w:rPr>
          <w:rStyle w:val="A8"/>
          <w:sz w:val="24"/>
          <w:szCs w:val="24"/>
          <w:vertAlign w:val="subscript"/>
        </w:rPr>
        <w:t>2</w:t>
      </w:r>
      <w:r w:rsidRPr="002F5B6C">
        <w:rPr>
          <w:rStyle w:val="A8"/>
          <w:sz w:val="24"/>
          <w:szCs w:val="24"/>
        </w:rPr>
        <w:t xml:space="preserve"> </w:t>
      </w:r>
      <w:r w:rsidRPr="002F5B6C">
        <w:rPr>
          <w:color w:val="221E1F"/>
        </w:rPr>
        <w:t>and H</w:t>
      </w:r>
      <w:r w:rsidRPr="002F5B6C">
        <w:rPr>
          <w:rStyle w:val="A8"/>
          <w:sz w:val="24"/>
          <w:szCs w:val="24"/>
          <w:vertAlign w:val="subscript"/>
        </w:rPr>
        <w:t>2</w:t>
      </w:r>
      <w:r w:rsidRPr="002F5B6C">
        <w:rPr>
          <w:color w:val="221E1F"/>
        </w:rPr>
        <w:t xml:space="preserve">CO </w:t>
      </w:r>
    </w:p>
    <w:p w14:paraId="7731A910" w14:textId="77777777" w:rsidR="002F5B6C" w:rsidRPr="002F5B6C" w:rsidRDefault="002F5B6C" w:rsidP="002F5B6C">
      <w:pPr>
        <w:pStyle w:val="Pa18"/>
        <w:spacing w:line="240" w:lineRule="auto"/>
        <w:ind w:left="560" w:hanging="560"/>
        <w:rPr>
          <w:color w:val="221E1F"/>
        </w:rPr>
      </w:pPr>
      <w:r w:rsidRPr="002F5B6C">
        <w:rPr>
          <w:color w:val="221E1F"/>
        </w:rPr>
        <w:t xml:space="preserve">• factors which determine the shape of each molecule </w:t>
      </w:r>
    </w:p>
    <w:p w14:paraId="472FCF49" w14:textId="77777777" w:rsidR="002F5B6C" w:rsidRDefault="002F5B6C" w:rsidP="002F5B6C">
      <w:pPr>
        <w:pStyle w:val="LetteredTaskIndented"/>
        <w:ind w:left="0"/>
        <w:rPr>
          <w:color w:val="221E1F"/>
        </w:rPr>
      </w:pPr>
      <w:r w:rsidRPr="002F5B6C">
        <w:rPr>
          <w:color w:val="221E1F"/>
        </w:rPr>
        <w:t xml:space="preserve">• an explanation of why the approximate bond angle is the same by referring to the arrangement of electrons </w:t>
      </w:r>
    </w:p>
    <w:p w14:paraId="103002C2" w14:textId="77777777" w:rsidR="0002002E" w:rsidRPr="002F5B6C" w:rsidRDefault="002F5B6C" w:rsidP="002F5B6C">
      <w:pPr>
        <w:pStyle w:val="LetteredTaskIndented"/>
        <w:ind w:left="0"/>
        <w:rPr>
          <w:b/>
        </w:rPr>
      </w:pPr>
      <w:r>
        <w:rPr>
          <w:color w:val="221E1F"/>
        </w:rPr>
        <w:t xml:space="preserve">  </w:t>
      </w:r>
      <w:r w:rsidRPr="002F5B6C">
        <w:rPr>
          <w:color w:val="221E1F"/>
        </w:rPr>
        <w:t>for each molecule.</w:t>
      </w:r>
    </w:p>
    <w:p w14:paraId="0C1D3416" w14:textId="5DE24B0E" w:rsidR="00927A79" w:rsidRPr="00927A79" w:rsidRDefault="004F3DB8" w:rsidP="00FF5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6" w:history="1">
        <w:r w:rsidR="0018230D" w:rsidRPr="00723E00">
          <w:rPr>
            <w:rStyle w:val="Hyperlink"/>
            <w:sz w:val="20"/>
            <w:szCs w:val="20"/>
          </w:rPr>
          <w:t>https://www.chemical-minds.com</w:t>
        </w:r>
      </w:hyperlink>
    </w:p>
    <w:sectPr w:rsidR="00927A79" w:rsidRPr="00927A79" w:rsidSect="004C56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79"/>
    <w:rsid w:val="0002002E"/>
    <w:rsid w:val="000C537C"/>
    <w:rsid w:val="0018230D"/>
    <w:rsid w:val="00233F9A"/>
    <w:rsid w:val="0029558A"/>
    <w:rsid w:val="002D33FA"/>
    <w:rsid w:val="002F5B6C"/>
    <w:rsid w:val="00365D9F"/>
    <w:rsid w:val="004179E5"/>
    <w:rsid w:val="00450735"/>
    <w:rsid w:val="004C5614"/>
    <w:rsid w:val="004F3DB8"/>
    <w:rsid w:val="00561D58"/>
    <w:rsid w:val="006C18FE"/>
    <w:rsid w:val="00755D0C"/>
    <w:rsid w:val="00794689"/>
    <w:rsid w:val="007C37FC"/>
    <w:rsid w:val="007F3A18"/>
    <w:rsid w:val="00886EAA"/>
    <w:rsid w:val="00927A79"/>
    <w:rsid w:val="009331D4"/>
    <w:rsid w:val="009A04F6"/>
    <w:rsid w:val="009A3ED0"/>
    <w:rsid w:val="009A726F"/>
    <w:rsid w:val="00A91DC3"/>
    <w:rsid w:val="00AF27D4"/>
    <w:rsid w:val="00B03134"/>
    <w:rsid w:val="00B458BE"/>
    <w:rsid w:val="00C67D44"/>
    <w:rsid w:val="00CE68CD"/>
    <w:rsid w:val="00D00180"/>
    <w:rsid w:val="00D71286"/>
    <w:rsid w:val="00DF64BC"/>
    <w:rsid w:val="00E570DB"/>
    <w:rsid w:val="00F27C5A"/>
    <w:rsid w:val="00F343FD"/>
    <w:rsid w:val="00F5733C"/>
    <w:rsid w:val="00F728CE"/>
    <w:rsid w:val="00F801DD"/>
    <w:rsid w:val="00FA2F8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FBB9"/>
  <w15:docId w15:val="{0C001ACF-43E0-4A0C-9156-01A7976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79"/>
    <w:rPr>
      <w:b/>
      <w:bCs/>
    </w:rPr>
  </w:style>
  <w:style w:type="table" w:styleId="TableGrid">
    <w:name w:val="Table Grid"/>
    <w:basedOn w:val="TableNormal"/>
    <w:uiPriority w:val="59"/>
    <w:rsid w:val="009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927A7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27A79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27A79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79"/>
    <w:rPr>
      <w:color w:val="0000FF" w:themeColor="hyperlink"/>
      <w:u w:val="single"/>
    </w:rPr>
  </w:style>
  <w:style w:type="character" w:customStyle="1" w:styleId="A8">
    <w:name w:val="A8"/>
    <w:uiPriority w:val="99"/>
    <w:rsid w:val="00886EAA"/>
    <w:rPr>
      <w:color w:val="221E1F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886EAA"/>
    <w:pPr>
      <w:autoSpaceDE w:val="0"/>
      <w:autoSpaceDN w:val="0"/>
      <w:adjustRightInd w:val="0"/>
      <w:spacing w:line="241" w:lineRule="atLeast"/>
    </w:pPr>
  </w:style>
  <w:style w:type="paragraph" w:customStyle="1" w:styleId="Pa13">
    <w:name w:val="Pa13"/>
    <w:basedOn w:val="Normal"/>
    <w:next w:val="Normal"/>
    <w:uiPriority w:val="99"/>
    <w:rsid w:val="00794689"/>
    <w:pPr>
      <w:autoSpaceDE w:val="0"/>
      <w:autoSpaceDN w:val="0"/>
      <w:adjustRightInd w:val="0"/>
      <w:spacing w:line="241" w:lineRule="atLeast"/>
    </w:pPr>
  </w:style>
  <w:style w:type="paragraph" w:customStyle="1" w:styleId="Pa16">
    <w:name w:val="Pa16"/>
    <w:basedOn w:val="Normal"/>
    <w:next w:val="Normal"/>
    <w:uiPriority w:val="99"/>
    <w:rsid w:val="00A91DC3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Normal"/>
    <w:next w:val="Normal"/>
    <w:uiPriority w:val="99"/>
    <w:rsid w:val="00A91DC3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365D9F"/>
    <w:rPr>
      <w:color w:val="211D1E"/>
      <w:sz w:val="16"/>
      <w:szCs w:val="16"/>
    </w:rPr>
  </w:style>
  <w:style w:type="paragraph" w:customStyle="1" w:styleId="NormalParagraphStyle">
    <w:name w:val="NormalParagraphStyle"/>
    <w:basedOn w:val="Normal"/>
    <w:rsid w:val="007C37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Pa20">
    <w:name w:val="Pa20"/>
    <w:basedOn w:val="Normal"/>
    <w:next w:val="Normal"/>
    <w:uiPriority w:val="99"/>
    <w:rsid w:val="007C37FC"/>
    <w:pPr>
      <w:autoSpaceDE w:val="0"/>
      <w:autoSpaceDN w:val="0"/>
      <w:adjustRightInd w:val="0"/>
      <w:spacing w:line="241" w:lineRule="atLeast"/>
    </w:pPr>
  </w:style>
  <w:style w:type="paragraph" w:customStyle="1" w:styleId="Pa12">
    <w:name w:val="Pa12"/>
    <w:basedOn w:val="Normal"/>
    <w:next w:val="Normal"/>
    <w:uiPriority w:val="99"/>
    <w:rsid w:val="002D33FA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230D"/>
    <w:rPr>
      <w:color w:val="605E5C"/>
      <w:shd w:val="clear" w:color="auto" w:fill="E1DFDD"/>
    </w:rPr>
  </w:style>
  <w:style w:type="character" w:customStyle="1" w:styleId="A10">
    <w:name w:val="A10"/>
    <w:uiPriority w:val="99"/>
    <w:rsid w:val="0018230D"/>
    <w:rPr>
      <w:color w:val="211D1E"/>
      <w:sz w:val="16"/>
      <w:szCs w:val="16"/>
    </w:rPr>
  </w:style>
  <w:style w:type="character" w:customStyle="1" w:styleId="A12">
    <w:name w:val="A12"/>
    <w:uiPriority w:val="99"/>
    <w:rsid w:val="009A3ED0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emical-min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dcterms:created xsi:type="dcterms:W3CDTF">2014-03-27T09:19:00Z</dcterms:created>
  <dcterms:modified xsi:type="dcterms:W3CDTF">2024-03-11T03:26:00Z</dcterms:modified>
</cp:coreProperties>
</file>