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222E" w14:textId="77777777" w:rsidR="00A707B1" w:rsidRPr="007311BA" w:rsidRDefault="00A707B1" w:rsidP="00A707B1">
      <w:pPr>
        <w:jc w:val="center"/>
        <w:rPr>
          <w:rStyle w:val="Strong"/>
          <w:b w:val="0"/>
          <w:sz w:val="28"/>
          <w:szCs w:val="28"/>
        </w:rPr>
      </w:pPr>
      <w:r w:rsidRPr="007311BA">
        <w:rPr>
          <w:rStyle w:val="Strong"/>
          <w:b w:val="0"/>
          <w:sz w:val="28"/>
          <w:szCs w:val="28"/>
        </w:rPr>
        <w:t xml:space="preserve">Solubility with </w:t>
      </w:r>
      <w:r w:rsidRPr="007311BA">
        <w:rPr>
          <w:rStyle w:val="Strong"/>
          <w:b w:val="0"/>
          <w:sz w:val="28"/>
          <w:szCs w:val="28"/>
          <w:u w:val="single"/>
        </w:rPr>
        <w:t>change in pH</w:t>
      </w:r>
    </w:p>
    <w:p w14:paraId="019136E6" w14:textId="77777777" w:rsidR="00EB5C74" w:rsidRDefault="00EB5C74" w:rsidP="00A707B1">
      <w:pPr>
        <w:rPr>
          <w:rStyle w:val="Strong"/>
          <w:b w:val="0"/>
        </w:rPr>
      </w:pPr>
    </w:p>
    <w:p w14:paraId="6E87E774" w14:textId="77777777" w:rsidR="003272FE" w:rsidRPr="003272FE" w:rsidRDefault="003272FE" w:rsidP="003272FE">
      <w:pPr>
        <w:rPr>
          <w:rStyle w:val="Strong"/>
        </w:rPr>
      </w:pPr>
      <w:r w:rsidRPr="003272FE">
        <w:rPr>
          <w:rStyle w:val="Strong"/>
        </w:rPr>
        <w:t>2018</w:t>
      </w:r>
    </w:p>
    <w:p w14:paraId="1585B798" w14:textId="6FF3DD34" w:rsidR="003272FE" w:rsidRPr="003272FE" w:rsidRDefault="003272FE" w:rsidP="003272FE">
      <w:pPr>
        <w:rPr>
          <w:rStyle w:val="Strong"/>
          <w:b w:val="0"/>
          <w:bCs w:val="0"/>
        </w:rPr>
      </w:pPr>
      <w:r w:rsidRPr="003272FE">
        <w:rPr>
          <w:color w:val="000000"/>
        </w:rPr>
        <w:t xml:space="preserve">Explain the effect on the solubility of </w:t>
      </w:r>
      <w:proofErr w:type="gramStart"/>
      <w:r w:rsidRPr="003272FE">
        <w:rPr>
          <w:color w:val="000000"/>
        </w:rPr>
        <w:t>iron(</w:t>
      </w:r>
      <w:proofErr w:type="gramEnd"/>
      <w:r w:rsidRPr="003272FE">
        <w:rPr>
          <w:color w:val="000000"/>
        </w:rPr>
        <w:t>III) hydroxide, Fe(OH)</w:t>
      </w:r>
      <w:r w:rsidRPr="003272FE">
        <w:rPr>
          <w:rStyle w:val="A10"/>
          <w:sz w:val="24"/>
          <w:szCs w:val="24"/>
          <w:vertAlign w:val="subscript"/>
        </w:rPr>
        <w:t>3</w:t>
      </w:r>
      <w:r w:rsidRPr="003272FE">
        <w:rPr>
          <w:color w:val="221E1F"/>
        </w:rPr>
        <w:t>, in wate</w:t>
      </w:r>
      <w:r>
        <w:rPr>
          <w:color w:val="221E1F"/>
        </w:rPr>
        <w:t xml:space="preserve">r if the </w:t>
      </w:r>
      <w:r w:rsidRPr="003272FE">
        <w:rPr>
          <w:color w:val="221E1F"/>
        </w:rPr>
        <w:t xml:space="preserve">pH </w:t>
      </w:r>
      <w:r>
        <w:rPr>
          <w:color w:val="221E1F"/>
        </w:rPr>
        <w:t xml:space="preserve">is </w:t>
      </w:r>
      <w:r w:rsidRPr="003272FE">
        <w:rPr>
          <w:color w:val="221E1F"/>
        </w:rPr>
        <w:t>lowered below 4</w:t>
      </w:r>
    </w:p>
    <w:p w14:paraId="308E2678" w14:textId="797A0EB2" w:rsidR="003272FE" w:rsidRPr="003272FE" w:rsidRDefault="003272FE" w:rsidP="003272FE">
      <w:pPr>
        <w:pStyle w:val="Pa14"/>
        <w:spacing w:line="240" w:lineRule="auto"/>
        <w:ind w:left="560" w:hanging="560"/>
        <w:rPr>
          <w:color w:val="221E1F"/>
        </w:rPr>
      </w:pPr>
      <w:r w:rsidRPr="003272FE">
        <w:rPr>
          <w:color w:val="221E1F"/>
        </w:rPr>
        <w:t xml:space="preserve">Include relevant equation(s) in your answer. No calculations are necessary. </w:t>
      </w:r>
    </w:p>
    <w:p w14:paraId="4EF66D64" w14:textId="77777777" w:rsidR="003272FE" w:rsidRPr="003272FE" w:rsidRDefault="003272FE" w:rsidP="003272FE">
      <w:pPr>
        <w:rPr>
          <w:rStyle w:val="Strong"/>
        </w:rPr>
      </w:pPr>
    </w:p>
    <w:p w14:paraId="3AF3D685" w14:textId="04C68559" w:rsidR="00D8211B" w:rsidRPr="009F7AD3" w:rsidRDefault="00D8211B" w:rsidP="00A707B1">
      <w:pPr>
        <w:rPr>
          <w:rStyle w:val="Strong"/>
        </w:rPr>
      </w:pPr>
      <w:r w:rsidRPr="009F7AD3">
        <w:rPr>
          <w:rStyle w:val="Strong"/>
        </w:rPr>
        <w:t>2017</w:t>
      </w:r>
    </w:p>
    <w:p w14:paraId="3779724D" w14:textId="77777777" w:rsidR="00D8211B" w:rsidRPr="009F7AD3" w:rsidRDefault="00D8211B" w:rsidP="00A707B1">
      <w:pPr>
        <w:rPr>
          <w:rStyle w:val="Strong"/>
          <w:b w:val="0"/>
        </w:rPr>
      </w:pPr>
      <w:r w:rsidRPr="009F7AD3">
        <w:rPr>
          <w:color w:val="221E1F"/>
        </w:rPr>
        <w:t xml:space="preserve">Explain why the solubility of </w:t>
      </w:r>
      <w:proofErr w:type="gramStart"/>
      <w:r w:rsidRPr="009F7AD3">
        <w:rPr>
          <w:color w:val="221E1F"/>
        </w:rPr>
        <w:t>Cu(</w:t>
      </w:r>
      <w:proofErr w:type="gramEnd"/>
      <w:r w:rsidRPr="009F7AD3">
        <w:rPr>
          <w:color w:val="221E1F"/>
        </w:rPr>
        <w:t>OH)</w:t>
      </w:r>
      <w:r w:rsidRPr="009F7AD3">
        <w:rPr>
          <w:rStyle w:val="A9"/>
          <w:sz w:val="24"/>
          <w:szCs w:val="24"/>
          <w:vertAlign w:val="subscript"/>
        </w:rPr>
        <w:t>2</w:t>
      </w:r>
      <w:r w:rsidRPr="009F7AD3">
        <w:rPr>
          <w:rStyle w:val="A9"/>
          <w:sz w:val="24"/>
          <w:szCs w:val="24"/>
        </w:rPr>
        <w:t xml:space="preserve"> </w:t>
      </w:r>
      <w:r w:rsidRPr="009F7AD3">
        <w:rPr>
          <w:color w:val="221E1F"/>
        </w:rPr>
        <w:t>increases when dilute hydrochloric acid is added.</w:t>
      </w:r>
    </w:p>
    <w:p w14:paraId="4922CBF0" w14:textId="77777777" w:rsidR="00D8211B" w:rsidRPr="009F7AD3" w:rsidRDefault="00D8211B" w:rsidP="00A707B1">
      <w:pPr>
        <w:rPr>
          <w:rStyle w:val="Strong"/>
        </w:rPr>
      </w:pPr>
    </w:p>
    <w:p w14:paraId="56F69977" w14:textId="77777777" w:rsidR="00D8211B" w:rsidRPr="009F7AD3" w:rsidRDefault="00525821" w:rsidP="00525821">
      <w:pPr>
        <w:rPr>
          <w:rStyle w:val="Strong"/>
        </w:rPr>
      </w:pPr>
      <w:r w:rsidRPr="009F7AD3">
        <w:rPr>
          <w:rStyle w:val="Strong"/>
        </w:rPr>
        <w:t>2016</w:t>
      </w:r>
    </w:p>
    <w:p w14:paraId="4D6A5DEB" w14:textId="77777777" w:rsidR="00525821" w:rsidRPr="009F7AD3" w:rsidRDefault="00525821" w:rsidP="00525821">
      <w:pPr>
        <w:pStyle w:val="Pa12"/>
        <w:spacing w:line="240" w:lineRule="auto"/>
        <w:ind w:left="560" w:hanging="560"/>
        <w:rPr>
          <w:color w:val="221E1F"/>
        </w:rPr>
      </w:pPr>
      <w:r w:rsidRPr="009F7AD3">
        <w:rPr>
          <w:color w:val="000000"/>
        </w:rPr>
        <w:t>Explain how the solubility of Ag</w:t>
      </w:r>
      <w:r w:rsidRPr="009F7AD3">
        <w:rPr>
          <w:rStyle w:val="A8"/>
          <w:sz w:val="24"/>
          <w:szCs w:val="24"/>
          <w:vertAlign w:val="subscript"/>
        </w:rPr>
        <w:t>2</w:t>
      </w:r>
      <w:r w:rsidRPr="009F7AD3">
        <w:rPr>
          <w:color w:val="221E1F"/>
        </w:rPr>
        <w:t>CO</w:t>
      </w:r>
      <w:r w:rsidRPr="009F7AD3">
        <w:rPr>
          <w:rStyle w:val="A8"/>
          <w:sz w:val="24"/>
          <w:szCs w:val="24"/>
          <w:vertAlign w:val="subscript"/>
        </w:rPr>
        <w:t>3</w:t>
      </w:r>
      <w:r w:rsidRPr="009F7AD3">
        <w:rPr>
          <w:rStyle w:val="A8"/>
          <w:sz w:val="24"/>
          <w:szCs w:val="24"/>
        </w:rPr>
        <w:t xml:space="preserve"> </w:t>
      </w:r>
      <w:r w:rsidRPr="009F7AD3">
        <w:rPr>
          <w:color w:val="221E1F"/>
        </w:rPr>
        <w:t>will change if added to 50 mL of a 1.00 mol L</w:t>
      </w:r>
      <w:r w:rsidRPr="009F7AD3">
        <w:rPr>
          <w:rStyle w:val="A9"/>
          <w:sz w:val="24"/>
          <w:szCs w:val="24"/>
          <w:vertAlign w:val="superscript"/>
        </w:rPr>
        <w:t>–1</w:t>
      </w:r>
      <w:r w:rsidRPr="009F7AD3">
        <w:rPr>
          <w:rStyle w:val="A9"/>
          <w:sz w:val="24"/>
          <w:szCs w:val="24"/>
        </w:rPr>
        <w:t xml:space="preserve"> </w:t>
      </w:r>
      <w:r w:rsidRPr="009F7AD3">
        <w:rPr>
          <w:color w:val="221E1F"/>
        </w:rPr>
        <w:t>ammonia, NH</w:t>
      </w:r>
      <w:r w:rsidRPr="009F7AD3">
        <w:rPr>
          <w:rStyle w:val="A8"/>
          <w:sz w:val="24"/>
          <w:szCs w:val="24"/>
          <w:vertAlign w:val="subscript"/>
        </w:rPr>
        <w:t>3</w:t>
      </w:r>
      <w:r w:rsidRPr="009F7AD3">
        <w:rPr>
          <w:color w:val="221E1F"/>
        </w:rPr>
        <w:t>,</w:t>
      </w:r>
    </w:p>
    <w:p w14:paraId="04A1EB99" w14:textId="77777777" w:rsidR="00525821" w:rsidRPr="009F7AD3" w:rsidRDefault="00525821" w:rsidP="00525821">
      <w:pPr>
        <w:pStyle w:val="Pa12"/>
        <w:spacing w:line="240" w:lineRule="auto"/>
        <w:ind w:left="560" w:hanging="560"/>
        <w:rPr>
          <w:color w:val="221E1F"/>
        </w:rPr>
      </w:pPr>
      <w:r w:rsidRPr="009F7AD3">
        <w:rPr>
          <w:color w:val="221E1F"/>
        </w:rPr>
        <w:t xml:space="preserve">solution.  Support your answer with balanced equations. </w:t>
      </w:r>
    </w:p>
    <w:p w14:paraId="431CB5E8" w14:textId="77777777" w:rsidR="00D8211B" w:rsidRPr="009F7AD3" w:rsidRDefault="00D8211B" w:rsidP="00A707B1">
      <w:pPr>
        <w:rPr>
          <w:rStyle w:val="Strong"/>
        </w:rPr>
      </w:pPr>
    </w:p>
    <w:p w14:paraId="3F7B5DB2" w14:textId="77777777" w:rsidR="00D8211B" w:rsidRPr="009F7AD3" w:rsidRDefault="004575B1" w:rsidP="00A707B1">
      <w:pPr>
        <w:rPr>
          <w:rStyle w:val="Strong"/>
        </w:rPr>
      </w:pPr>
      <w:r w:rsidRPr="009F7AD3">
        <w:rPr>
          <w:rStyle w:val="Strong"/>
        </w:rPr>
        <w:t>2015</w:t>
      </w:r>
    </w:p>
    <w:p w14:paraId="7AC65C63" w14:textId="77777777" w:rsidR="004575B1" w:rsidRPr="009F7AD3" w:rsidRDefault="004575B1" w:rsidP="004575B1">
      <w:pPr>
        <w:pStyle w:val="Pa19"/>
        <w:ind w:left="560" w:hanging="560"/>
        <w:rPr>
          <w:color w:val="221E1F"/>
        </w:rPr>
      </w:pPr>
      <w:r w:rsidRPr="009F7AD3">
        <w:rPr>
          <w:color w:val="000000"/>
        </w:rPr>
        <w:t xml:space="preserve">Some marine animals use calcium carbonate to form their shells. Increased acidification of the </w:t>
      </w:r>
      <w:r w:rsidRPr="009F7AD3">
        <w:rPr>
          <w:color w:val="221E1F"/>
        </w:rPr>
        <w:t xml:space="preserve">oceans poses </w:t>
      </w:r>
    </w:p>
    <w:p w14:paraId="26D3434B" w14:textId="77777777" w:rsidR="009F7AD3" w:rsidRDefault="004575B1" w:rsidP="009F7AD3">
      <w:pPr>
        <w:pStyle w:val="Pa19"/>
        <w:ind w:left="560" w:hanging="560"/>
        <w:rPr>
          <w:color w:val="221E1F"/>
        </w:rPr>
      </w:pPr>
      <w:r w:rsidRPr="009F7AD3">
        <w:rPr>
          <w:color w:val="221E1F"/>
        </w:rPr>
        <w:t xml:space="preserve">a problem for the survival of these marine animals. </w:t>
      </w:r>
      <w:r w:rsidR="009F7AD3">
        <w:rPr>
          <w:color w:val="221E1F"/>
        </w:rPr>
        <w:t xml:space="preserve"> </w:t>
      </w:r>
    </w:p>
    <w:p w14:paraId="11C95B82" w14:textId="77777777" w:rsidR="004575B1" w:rsidRPr="009F7AD3" w:rsidRDefault="004575B1" w:rsidP="009F7AD3">
      <w:pPr>
        <w:pStyle w:val="Pa19"/>
        <w:ind w:left="560" w:hanging="560"/>
        <w:rPr>
          <w:color w:val="221E1F"/>
        </w:rPr>
      </w:pPr>
      <w:r w:rsidRPr="009F7AD3">
        <w:rPr>
          <w:color w:val="221E1F"/>
        </w:rPr>
        <w:t>Explain why the solubility of CaCO</w:t>
      </w:r>
      <w:r w:rsidRPr="009F7AD3">
        <w:rPr>
          <w:rStyle w:val="A8"/>
          <w:sz w:val="24"/>
          <w:szCs w:val="24"/>
          <w:vertAlign w:val="subscript"/>
        </w:rPr>
        <w:t>3</w:t>
      </w:r>
      <w:r w:rsidRPr="009F7AD3">
        <w:rPr>
          <w:rStyle w:val="A8"/>
          <w:sz w:val="24"/>
          <w:szCs w:val="24"/>
        </w:rPr>
        <w:t xml:space="preserve"> </w:t>
      </w:r>
      <w:r w:rsidRPr="009F7AD3">
        <w:rPr>
          <w:color w:val="221E1F"/>
        </w:rPr>
        <w:t xml:space="preserve">is higher in an acidic solution. </w:t>
      </w:r>
    </w:p>
    <w:p w14:paraId="74C833BC" w14:textId="77777777" w:rsidR="004575B1" w:rsidRPr="009F7AD3" w:rsidRDefault="004575B1" w:rsidP="00261588">
      <w:pPr>
        <w:pStyle w:val="Pa22"/>
        <w:ind w:left="560" w:hanging="560"/>
        <w:rPr>
          <w:color w:val="221E1F"/>
        </w:rPr>
      </w:pPr>
      <w:r w:rsidRPr="009F7AD3">
        <w:rPr>
          <w:color w:val="221E1F"/>
        </w:rPr>
        <w:t>Use an equation to support your explanation.</w:t>
      </w:r>
    </w:p>
    <w:p w14:paraId="3F75A543" w14:textId="77777777" w:rsidR="00261588" w:rsidRPr="009F7AD3" w:rsidRDefault="00261588" w:rsidP="004575B1">
      <w:pPr>
        <w:rPr>
          <w:rStyle w:val="Strong"/>
        </w:rPr>
      </w:pPr>
    </w:p>
    <w:p w14:paraId="1F51DFD2" w14:textId="77777777" w:rsidR="004575B1" w:rsidRPr="009F7AD3" w:rsidRDefault="00261588" w:rsidP="004575B1">
      <w:pPr>
        <w:rPr>
          <w:rStyle w:val="Strong"/>
        </w:rPr>
      </w:pPr>
      <w:r w:rsidRPr="009F7AD3">
        <w:rPr>
          <w:rStyle w:val="Strong"/>
        </w:rPr>
        <w:t>2014</w:t>
      </w:r>
    </w:p>
    <w:p w14:paraId="23044505" w14:textId="77777777" w:rsidR="009F7AD3" w:rsidRDefault="00261588" w:rsidP="00261588">
      <w:pPr>
        <w:pStyle w:val="Pa16"/>
        <w:ind w:left="560" w:hanging="560"/>
        <w:rPr>
          <w:color w:val="221E1F"/>
        </w:rPr>
      </w:pPr>
      <w:r w:rsidRPr="009F7AD3">
        <w:rPr>
          <w:color w:val="000000"/>
        </w:rPr>
        <w:t xml:space="preserve">The solubility of zinc hydroxide, </w:t>
      </w:r>
      <w:proofErr w:type="gramStart"/>
      <w:r w:rsidRPr="009F7AD3">
        <w:rPr>
          <w:color w:val="000000"/>
        </w:rPr>
        <w:t>Zn(</w:t>
      </w:r>
      <w:proofErr w:type="gramEnd"/>
      <w:r w:rsidRPr="009F7AD3">
        <w:rPr>
          <w:color w:val="000000"/>
        </w:rPr>
        <w:t>OH)</w:t>
      </w:r>
      <w:r w:rsidRPr="009F7AD3">
        <w:rPr>
          <w:rStyle w:val="A8"/>
          <w:sz w:val="24"/>
          <w:szCs w:val="24"/>
          <w:vertAlign w:val="subscript"/>
        </w:rPr>
        <w:t>2</w:t>
      </w:r>
      <w:r w:rsidRPr="009F7AD3">
        <w:rPr>
          <w:color w:val="221E1F"/>
        </w:rPr>
        <w:t xml:space="preserve">, can be altered by changes in </w:t>
      </w:r>
      <w:proofErr w:type="spellStart"/>
      <w:r w:rsidRPr="009F7AD3">
        <w:rPr>
          <w:color w:val="221E1F"/>
        </w:rPr>
        <w:t>pH.</w:t>
      </w:r>
      <w:proofErr w:type="spellEnd"/>
      <w:r w:rsidR="009F7AD3">
        <w:rPr>
          <w:color w:val="221E1F"/>
        </w:rPr>
        <w:t xml:space="preserve"> Some changes in pH may lead</w:t>
      </w:r>
    </w:p>
    <w:p w14:paraId="75D8A076" w14:textId="77777777" w:rsidR="00261588" w:rsidRPr="009F7AD3" w:rsidRDefault="009F7AD3" w:rsidP="009F7AD3">
      <w:pPr>
        <w:pStyle w:val="Pa16"/>
        <w:ind w:left="560" w:hanging="560"/>
        <w:rPr>
          <w:color w:val="221E1F"/>
        </w:rPr>
      </w:pPr>
      <w:r>
        <w:rPr>
          <w:color w:val="221E1F"/>
        </w:rPr>
        <w:t xml:space="preserve">to </w:t>
      </w:r>
      <w:r w:rsidR="00261588" w:rsidRPr="009F7AD3">
        <w:rPr>
          <w:color w:val="221E1F"/>
        </w:rPr>
        <w:t>the formation of complex ions, such as the zincate ion, [</w:t>
      </w:r>
      <w:proofErr w:type="gramStart"/>
      <w:r w:rsidR="00261588" w:rsidRPr="009F7AD3">
        <w:rPr>
          <w:color w:val="221E1F"/>
        </w:rPr>
        <w:t>Zn(</w:t>
      </w:r>
      <w:proofErr w:type="gramEnd"/>
      <w:r w:rsidR="00261588" w:rsidRPr="009F7AD3">
        <w:rPr>
          <w:color w:val="221E1F"/>
        </w:rPr>
        <w:t>OH)</w:t>
      </w:r>
      <w:r w:rsidR="00261588" w:rsidRPr="009F7AD3">
        <w:rPr>
          <w:rStyle w:val="A8"/>
          <w:sz w:val="24"/>
          <w:szCs w:val="24"/>
          <w:vertAlign w:val="subscript"/>
        </w:rPr>
        <w:t>4</w:t>
      </w:r>
      <w:r w:rsidR="00261588" w:rsidRPr="009F7AD3">
        <w:rPr>
          <w:color w:val="221E1F"/>
        </w:rPr>
        <w:t>]</w:t>
      </w:r>
      <w:r w:rsidR="00261588" w:rsidRPr="009F7AD3">
        <w:rPr>
          <w:rStyle w:val="A9"/>
          <w:sz w:val="24"/>
          <w:szCs w:val="24"/>
          <w:vertAlign w:val="superscript"/>
        </w:rPr>
        <w:t>2–</w:t>
      </w:r>
      <w:r w:rsidR="00261588" w:rsidRPr="009F7AD3">
        <w:rPr>
          <w:color w:val="221E1F"/>
        </w:rPr>
        <w:t xml:space="preserve">. </w:t>
      </w:r>
    </w:p>
    <w:p w14:paraId="1290D24B" w14:textId="77777777" w:rsidR="009F7AD3" w:rsidRDefault="00261588" w:rsidP="00261588">
      <w:pPr>
        <w:pStyle w:val="Pa21"/>
        <w:ind w:left="560" w:hanging="560"/>
        <w:rPr>
          <w:color w:val="221E1F"/>
        </w:rPr>
      </w:pPr>
      <w:r w:rsidRPr="009F7AD3">
        <w:rPr>
          <w:color w:val="221E1F"/>
        </w:rPr>
        <w:t>Use equilibrium principles to explain why the solubility of zinc hydroxide incre</w:t>
      </w:r>
      <w:r w:rsidR="009F7AD3">
        <w:rPr>
          <w:color w:val="221E1F"/>
        </w:rPr>
        <w:t>ases when the pH is less</w:t>
      </w:r>
    </w:p>
    <w:p w14:paraId="58E051CC" w14:textId="77777777" w:rsidR="00261588" w:rsidRPr="009F7AD3" w:rsidRDefault="009F7AD3" w:rsidP="009F7AD3">
      <w:pPr>
        <w:pStyle w:val="Pa21"/>
        <w:ind w:left="560" w:hanging="560"/>
        <w:rPr>
          <w:color w:val="221E1F"/>
        </w:rPr>
      </w:pPr>
      <w:r>
        <w:rPr>
          <w:color w:val="221E1F"/>
        </w:rPr>
        <w:t xml:space="preserve">than 4 </w:t>
      </w:r>
      <w:r w:rsidR="00261588" w:rsidRPr="009F7AD3">
        <w:rPr>
          <w:color w:val="221E1F"/>
        </w:rPr>
        <w:t xml:space="preserve">or greater than 10. </w:t>
      </w:r>
    </w:p>
    <w:p w14:paraId="30AEF50C" w14:textId="77777777" w:rsidR="00261588" w:rsidRPr="009F7AD3" w:rsidRDefault="00261588" w:rsidP="00261588">
      <w:pPr>
        <w:rPr>
          <w:rStyle w:val="Strong"/>
        </w:rPr>
      </w:pPr>
      <w:r w:rsidRPr="009F7AD3">
        <w:rPr>
          <w:i/>
          <w:iCs/>
          <w:color w:val="221E1F"/>
        </w:rPr>
        <w:t>No calculations are necessary.</w:t>
      </w:r>
    </w:p>
    <w:p w14:paraId="42FBA374" w14:textId="77777777" w:rsidR="004575B1" w:rsidRDefault="004575B1" w:rsidP="004575B1">
      <w:pPr>
        <w:rPr>
          <w:rStyle w:val="Strong"/>
        </w:rPr>
      </w:pPr>
    </w:p>
    <w:p w14:paraId="4ABA67AA" w14:textId="77777777" w:rsidR="00FC2DEC" w:rsidRDefault="00FC2DEC" w:rsidP="004575B1">
      <w:pPr>
        <w:rPr>
          <w:rStyle w:val="Strong"/>
        </w:rPr>
      </w:pPr>
      <w:r>
        <w:rPr>
          <w:rStyle w:val="Strong"/>
        </w:rPr>
        <w:t>2012</w:t>
      </w:r>
    </w:p>
    <w:p w14:paraId="6C27CC62" w14:textId="77777777" w:rsidR="00FC2DEC" w:rsidRDefault="00FC2DEC" w:rsidP="004575B1">
      <w:pPr>
        <w:rPr>
          <w:rStyle w:val="Strong"/>
        </w:rPr>
      </w:pPr>
      <w:r>
        <w:rPr>
          <w:color w:val="000000"/>
        </w:rPr>
        <w:t xml:space="preserve">Discuss the effect of decreasing the pH of the water on the solubility of </w:t>
      </w:r>
      <w:proofErr w:type="gramStart"/>
      <w:r>
        <w:rPr>
          <w:color w:val="000000"/>
        </w:rPr>
        <w:t>Fe(</w:t>
      </w:r>
      <w:proofErr w:type="gramEnd"/>
      <w:r>
        <w:rPr>
          <w:color w:val="000000"/>
        </w:rPr>
        <w:t>OH)</w:t>
      </w:r>
      <w:r>
        <w:rPr>
          <w:rStyle w:val="A8"/>
        </w:rPr>
        <w:t>3</w:t>
      </w:r>
      <w:r>
        <w:rPr>
          <w:color w:val="221E1F"/>
          <w:sz w:val="23"/>
          <w:szCs w:val="23"/>
        </w:rPr>
        <w:t>.</w:t>
      </w:r>
    </w:p>
    <w:p w14:paraId="4DD8AD75" w14:textId="77777777" w:rsidR="00FC2DEC" w:rsidRDefault="00FC2DEC" w:rsidP="004575B1">
      <w:pPr>
        <w:rPr>
          <w:rStyle w:val="Strong"/>
        </w:rPr>
      </w:pPr>
    </w:p>
    <w:p w14:paraId="0C83440A" w14:textId="77777777" w:rsidR="00FC2DEC" w:rsidRPr="004B68BE" w:rsidRDefault="004B68BE" w:rsidP="004B68BE">
      <w:pPr>
        <w:rPr>
          <w:rStyle w:val="Strong"/>
        </w:rPr>
      </w:pPr>
      <w:r w:rsidRPr="004B68BE">
        <w:rPr>
          <w:rStyle w:val="Strong"/>
        </w:rPr>
        <w:t>2011</w:t>
      </w:r>
    </w:p>
    <w:p w14:paraId="22D5E1A4" w14:textId="77777777" w:rsidR="004B68BE" w:rsidRDefault="004B68BE" w:rsidP="004B68BE">
      <w:pPr>
        <w:pStyle w:val="Pa14"/>
        <w:spacing w:line="240" w:lineRule="auto"/>
        <w:ind w:left="560" w:hanging="560"/>
        <w:rPr>
          <w:color w:val="221E1F"/>
        </w:rPr>
      </w:pPr>
      <w:r w:rsidRPr="004B68BE">
        <w:rPr>
          <w:color w:val="221E1F"/>
        </w:rPr>
        <w:t xml:space="preserve">A saturated solution of zinc hydroxide, </w:t>
      </w:r>
      <w:proofErr w:type="gramStart"/>
      <w:r w:rsidRPr="004B68BE">
        <w:rPr>
          <w:color w:val="221E1F"/>
        </w:rPr>
        <w:t>Zn(</w:t>
      </w:r>
      <w:proofErr w:type="gramEnd"/>
      <w:r w:rsidRPr="004B68BE">
        <w:rPr>
          <w:color w:val="221E1F"/>
        </w:rPr>
        <w:t>OH)</w:t>
      </w:r>
      <w:r w:rsidRPr="004B68BE">
        <w:rPr>
          <w:rStyle w:val="A9"/>
          <w:sz w:val="24"/>
          <w:szCs w:val="24"/>
          <w:vertAlign w:val="subscript"/>
        </w:rPr>
        <w:t>2</w:t>
      </w:r>
      <w:r w:rsidRPr="004B68BE">
        <w:rPr>
          <w:color w:val="221E1F"/>
        </w:rPr>
        <w:t>, contains a small amount of solid Zn(OH)</w:t>
      </w:r>
      <w:r w:rsidRPr="004B68BE">
        <w:rPr>
          <w:rStyle w:val="A9"/>
          <w:sz w:val="24"/>
          <w:szCs w:val="24"/>
          <w:vertAlign w:val="subscript"/>
        </w:rPr>
        <w:t>2</w:t>
      </w:r>
      <w:r w:rsidRPr="004B68BE">
        <w:rPr>
          <w:rStyle w:val="A9"/>
          <w:sz w:val="24"/>
          <w:szCs w:val="24"/>
        </w:rPr>
        <w:t xml:space="preserve"> </w:t>
      </w:r>
      <w:r>
        <w:rPr>
          <w:color w:val="221E1F"/>
        </w:rPr>
        <w:t xml:space="preserve">at the bottom </w:t>
      </w:r>
    </w:p>
    <w:p w14:paraId="023E184A" w14:textId="77777777" w:rsidR="004B68BE" w:rsidRDefault="004B68BE" w:rsidP="004B68BE">
      <w:pPr>
        <w:pStyle w:val="Pa14"/>
        <w:spacing w:line="240" w:lineRule="auto"/>
        <w:ind w:left="560" w:hanging="560"/>
        <w:rPr>
          <w:color w:val="221E1F"/>
        </w:rPr>
      </w:pPr>
      <w:r w:rsidRPr="004B68BE">
        <w:rPr>
          <w:color w:val="221E1F"/>
        </w:rPr>
        <w:t>of the</w:t>
      </w:r>
      <w:r>
        <w:rPr>
          <w:color w:val="221E1F"/>
        </w:rPr>
        <w:t xml:space="preserve"> </w:t>
      </w:r>
      <w:r w:rsidRPr="004B68BE">
        <w:rPr>
          <w:color w:val="221E1F"/>
        </w:rPr>
        <w:t>container. The pH of the solution is increased. Discuss the effect of increasin</w:t>
      </w:r>
      <w:r>
        <w:rPr>
          <w:color w:val="221E1F"/>
        </w:rPr>
        <w:t>g the pH on the amount</w:t>
      </w:r>
    </w:p>
    <w:p w14:paraId="23367BD8" w14:textId="77777777" w:rsidR="004B68BE" w:rsidRPr="004B68BE" w:rsidRDefault="004B68BE" w:rsidP="004B68BE">
      <w:pPr>
        <w:pStyle w:val="Pa14"/>
        <w:spacing w:line="240" w:lineRule="auto"/>
        <w:ind w:left="560" w:hanging="560"/>
        <w:rPr>
          <w:color w:val="221E1F"/>
        </w:rPr>
      </w:pPr>
      <w:r>
        <w:rPr>
          <w:color w:val="221E1F"/>
        </w:rPr>
        <w:t xml:space="preserve">of solid </w:t>
      </w:r>
      <w:r w:rsidRPr="004B68BE">
        <w:rPr>
          <w:color w:val="221E1F"/>
        </w:rPr>
        <w:t xml:space="preserve">present, </w:t>
      </w:r>
      <w:proofErr w:type="gramStart"/>
      <w:r w:rsidRPr="004B68BE">
        <w:rPr>
          <w:color w:val="221E1F"/>
        </w:rPr>
        <w:t>and also</w:t>
      </w:r>
      <w:proofErr w:type="gramEnd"/>
      <w:r w:rsidRPr="004B68BE">
        <w:rPr>
          <w:color w:val="221E1F"/>
        </w:rPr>
        <w:t xml:space="preserve"> on the nature and concentration of the species present in the solution. </w:t>
      </w:r>
    </w:p>
    <w:p w14:paraId="7C39C058" w14:textId="77777777" w:rsidR="004B68BE" w:rsidRDefault="004B68BE" w:rsidP="004B68BE">
      <w:pPr>
        <w:rPr>
          <w:i/>
          <w:iCs/>
          <w:color w:val="221E1F"/>
        </w:rPr>
      </w:pPr>
      <w:r w:rsidRPr="004B68BE">
        <w:rPr>
          <w:i/>
          <w:iCs/>
          <w:color w:val="221E1F"/>
        </w:rPr>
        <w:t>No calculations are necessary.</w:t>
      </w:r>
    </w:p>
    <w:p w14:paraId="4E94ED9F" w14:textId="77777777" w:rsidR="004B68BE" w:rsidRPr="004B68BE" w:rsidRDefault="004B68BE" w:rsidP="004B68BE">
      <w:pPr>
        <w:rPr>
          <w:iCs/>
          <w:color w:val="221E1F"/>
        </w:rPr>
      </w:pPr>
    </w:p>
    <w:p w14:paraId="426CDE21" w14:textId="77777777" w:rsidR="004B68BE" w:rsidRPr="004B68BE" w:rsidRDefault="004B68BE" w:rsidP="004B68BE">
      <w:pPr>
        <w:rPr>
          <w:iCs/>
          <w:color w:val="221E1F"/>
        </w:rPr>
      </w:pPr>
    </w:p>
    <w:p w14:paraId="65926B02" w14:textId="77777777" w:rsidR="004B68BE" w:rsidRPr="004B68BE" w:rsidRDefault="004B68BE" w:rsidP="004B68BE">
      <w:pPr>
        <w:rPr>
          <w:rStyle w:val="Strong"/>
        </w:rPr>
      </w:pPr>
    </w:p>
    <w:p w14:paraId="3D200F75" w14:textId="77777777" w:rsidR="001C607D" w:rsidRDefault="001C607D" w:rsidP="00A707B1">
      <w:pPr>
        <w:rPr>
          <w:rStyle w:val="Strong"/>
        </w:rPr>
      </w:pPr>
    </w:p>
    <w:p w14:paraId="11FDCC48" w14:textId="77777777" w:rsidR="001C607D" w:rsidRDefault="001C607D" w:rsidP="00A707B1">
      <w:pPr>
        <w:rPr>
          <w:rStyle w:val="Strong"/>
        </w:rPr>
      </w:pPr>
    </w:p>
    <w:p w14:paraId="5092924A" w14:textId="77777777" w:rsidR="001C607D" w:rsidRDefault="001C607D" w:rsidP="00A707B1">
      <w:pPr>
        <w:rPr>
          <w:rStyle w:val="Strong"/>
        </w:rPr>
      </w:pPr>
    </w:p>
    <w:p w14:paraId="2202FA33" w14:textId="77777777" w:rsidR="001C607D" w:rsidRDefault="001C607D" w:rsidP="00A707B1">
      <w:pPr>
        <w:rPr>
          <w:rStyle w:val="Strong"/>
        </w:rPr>
      </w:pPr>
    </w:p>
    <w:p w14:paraId="67453DC8" w14:textId="77777777" w:rsidR="001C607D" w:rsidRDefault="001C607D" w:rsidP="00A707B1">
      <w:pPr>
        <w:rPr>
          <w:rStyle w:val="Strong"/>
        </w:rPr>
      </w:pPr>
    </w:p>
    <w:p w14:paraId="666017E4" w14:textId="77777777" w:rsidR="001C607D" w:rsidRDefault="001C607D" w:rsidP="00A707B1">
      <w:pPr>
        <w:rPr>
          <w:rStyle w:val="Strong"/>
        </w:rPr>
      </w:pPr>
    </w:p>
    <w:p w14:paraId="0F8177CC" w14:textId="77777777" w:rsidR="007B0F5A" w:rsidRDefault="007B0F5A" w:rsidP="00A707B1">
      <w:pPr>
        <w:rPr>
          <w:rStyle w:val="Strong"/>
        </w:rPr>
      </w:pPr>
    </w:p>
    <w:p w14:paraId="74DD8B26" w14:textId="77777777" w:rsidR="007B0F5A" w:rsidRDefault="007B0F5A" w:rsidP="00A707B1">
      <w:pPr>
        <w:rPr>
          <w:rStyle w:val="Strong"/>
        </w:rPr>
      </w:pPr>
    </w:p>
    <w:p w14:paraId="723019ED" w14:textId="77777777" w:rsidR="00A707B1" w:rsidRPr="00EA3A9B" w:rsidRDefault="00365ED6" w:rsidP="002D4EED">
      <w:pPr>
        <w:pStyle w:val="BodyText-NCEA"/>
        <w:rPr>
          <w:rStyle w:val="Strong"/>
        </w:rPr>
      </w:pPr>
      <w:r>
        <w:rPr>
          <w:rStyle w:val="Strong"/>
          <w:rFonts w:ascii="Times New Roman" w:eastAsiaTheme="minorHAnsi" w:hAnsi="Times New Roman"/>
          <w:color w:val="auto"/>
          <w:lang w:val="en-NZ"/>
        </w:rPr>
        <w:br/>
      </w:r>
    </w:p>
    <w:p w14:paraId="3A5F934E" w14:textId="77777777" w:rsidR="00A707B1" w:rsidRDefault="00A707B1" w:rsidP="00A707B1">
      <w:pPr>
        <w:rPr>
          <w:rStyle w:val="Strong"/>
        </w:rPr>
      </w:pPr>
    </w:p>
    <w:p w14:paraId="7FA2FB10" w14:textId="77777777" w:rsidR="00C83D9A" w:rsidRDefault="00C83D9A" w:rsidP="00A707B1">
      <w:pPr>
        <w:rPr>
          <w:rStyle w:val="Strong"/>
        </w:rPr>
      </w:pPr>
    </w:p>
    <w:p w14:paraId="2A868BF3" w14:textId="77777777" w:rsidR="00C83D9A" w:rsidRDefault="00C83D9A" w:rsidP="00A707B1">
      <w:pPr>
        <w:rPr>
          <w:rStyle w:val="Strong"/>
        </w:rPr>
      </w:pPr>
    </w:p>
    <w:p w14:paraId="06B3BBED" w14:textId="77777777" w:rsidR="00C83D9A" w:rsidRDefault="00C83D9A" w:rsidP="00A707B1">
      <w:pPr>
        <w:rPr>
          <w:rStyle w:val="Strong"/>
        </w:rPr>
      </w:pPr>
    </w:p>
    <w:p w14:paraId="383D33FD" w14:textId="77777777" w:rsidR="00C83D9A" w:rsidRDefault="00C83D9A" w:rsidP="00A707B1">
      <w:pPr>
        <w:rPr>
          <w:rStyle w:val="Strong"/>
        </w:rPr>
      </w:pPr>
    </w:p>
    <w:p w14:paraId="1F002FED" w14:textId="77777777" w:rsidR="00C83D9A" w:rsidRDefault="00C83D9A" w:rsidP="00A707B1">
      <w:pPr>
        <w:rPr>
          <w:rStyle w:val="Strong"/>
        </w:rPr>
      </w:pPr>
    </w:p>
    <w:p w14:paraId="653B67B8" w14:textId="77777777" w:rsidR="00C83D9A" w:rsidRDefault="00C83D9A" w:rsidP="00A707B1">
      <w:pPr>
        <w:rPr>
          <w:rStyle w:val="Strong"/>
        </w:rPr>
      </w:pPr>
    </w:p>
    <w:bookmarkStart w:id="0" w:name="_GoBack"/>
    <w:bookmarkEnd w:id="0"/>
    <w:p w14:paraId="17049840" w14:textId="71165A5A" w:rsidR="00A707B1" w:rsidRDefault="00601C77" w:rsidP="00A707B1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</w:instrText>
      </w:r>
      <w:r w:rsidRPr="00601C77">
        <w:rPr>
          <w:rFonts w:ascii="Times New Roman" w:hAnsi="Times New Roman"/>
          <w:sz w:val="20"/>
          <w:szCs w:val="20"/>
        </w:rPr>
        <w:instrText>https://www.chemical-minds.com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5C3862">
        <w:rPr>
          <w:rStyle w:val="Hyperlink"/>
          <w:rFonts w:ascii="Times New Roman" w:hAnsi="Times New Roman"/>
          <w:sz w:val="20"/>
          <w:szCs w:val="20"/>
        </w:rPr>
        <w:t>https://www.chemical-minds.com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26519DB4" w14:textId="77777777" w:rsidR="00C803DA" w:rsidRPr="00A707B1" w:rsidRDefault="00A707B1" w:rsidP="00A707B1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C803DA" w:rsidRPr="00A707B1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D4A"/>
    <w:multiLevelType w:val="hybridMultilevel"/>
    <w:tmpl w:val="F4563F4E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343A0"/>
    <w:multiLevelType w:val="multilevel"/>
    <w:tmpl w:val="18108B7C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B1"/>
    <w:rsid w:val="000054C4"/>
    <w:rsid w:val="000D40B0"/>
    <w:rsid w:val="001C607D"/>
    <w:rsid w:val="001E7800"/>
    <w:rsid w:val="001F3090"/>
    <w:rsid w:val="00261588"/>
    <w:rsid w:val="00264626"/>
    <w:rsid w:val="002A31B3"/>
    <w:rsid w:val="002D4EED"/>
    <w:rsid w:val="002D5F19"/>
    <w:rsid w:val="003272FE"/>
    <w:rsid w:val="00365ED6"/>
    <w:rsid w:val="003873CB"/>
    <w:rsid w:val="003C59EE"/>
    <w:rsid w:val="004575B1"/>
    <w:rsid w:val="004B68BE"/>
    <w:rsid w:val="005077DB"/>
    <w:rsid w:val="00525821"/>
    <w:rsid w:val="005936CB"/>
    <w:rsid w:val="00601C77"/>
    <w:rsid w:val="0072225A"/>
    <w:rsid w:val="007311BA"/>
    <w:rsid w:val="007B0F5A"/>
    <w:rsid w:val="009C5A8D"/>
    <w:rsid w:val="009F7AD3"/>
    <w:rsid w:val="00A707B1"/>
    <w:rsid w:val="00B16F13"/>
    <w:rsid w:val="00C22A75"/>
    <w:rsid w:val="00C83D9A"/>
    <w:rsid w:val="00D8211B"/>
    <w:rsid w:val="00E444CD"/>
    <w:rsid w:val="00EB5C74"/>
    <w:rsid w:val="00FA1DD1"/>
    <w:rsid w:val="00F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A7B3"/>
  <w15:docId w15:val="{244F5C98-C6E1-4787-BBD8-12F052B1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07B1"/>
    <w:rPr>
      <w:b/>
      <w:bCs/>
    </w:rPr>
  </w:style>
  <w:style w:type="paragraph" w:customStyle="1" w:styleId="BodyText-NCEA">
    <w:name w:val="Body Text - NCEA"/>
    <w:basedOn w:val="Normal"/>
    <w:rsid w:val="00A707B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aBodyText10mmhanging">
    <w:name w:val="(a) Body Text (10mm hanging)"/>
    <w:basedOn w:val="BodyText-NCEA"/>
    <w:rsid w:val="00A707B1"/>
    <w:pPr>
      <w:ind w:left="567" w:hanging="567"/>
    </w:pPr>
  </w:style>
  <w:style w:type="character" w:customStyle="1" w:styleId="A11">
    <w:name w:val="A11"/>
    <w:uiPriority w:val="99"/>
    <w:rsid w:val="00A707B1"/>
    <w:rPr>
      <w:color w:val="221E1F"/>
      <w:sz w:val="16"/>
      <w:szCs w:val="16"/>
    </w:rPr>
  </w:style>
  <w:style w:type="character" w:customStyle="1" w:styleId="A12">
    <w:name w:val="A12"/>
    <w:uiPriority w:val="99"/>
    <w:rsid w:val="00A707B1"/>
    <w:rPr>
      <w:color w:val="221E1F"/>
      <w:sz w:val="16"/>
      <w:szCs w:val="16"/>
    </w:rPr>
  </w:style>
  <w:style w:type="paragraph" w:customStyle="1" w:styleId="LetteredTaskIndented">
    <w:name w:val="**Lettered Task Indented!"/>
    <w:basedOn w:val="Normal"/>
    <w:rsid w:val="00A707B1"/>
    <w:pPr>
      <w:spacing w:line="288" w:lineRule="auto"/>
      <w:ind w:left="567"/>
    </w:pPr>
    <w:rPr>
      <w:rFonts w:eastAsia="Times New Roman"/>
      <w:lang w:val="en-GB"/>
    </w:rPr>
  </w:style>
  <w:style w:type="paragraph" w:customStyle="1" w:styleId="Pa29">
    <w:name w:val="Pa29"/>
    <w:basedOn w:val="Normal"/>
    <w:next w:val="Normal"/>
    <w:uiPriority w:val="99"/>
    <w:rsid w:val="00A707B1"/>
    <w:pPr>
      <w:autoSpaceDE w:val="0"/>
      <w:autoSpaceDN w:val="0"/>
      <w:adjustRightInd w:val="0"/>
      <w:spacing w:line="241" w:lineRule="atLeast"/>
    </w:pPr>
  </w:style>
  <w:style w:type="paragraph" w:customStyle="1" w:styleId="TextNormal">
    <w:name w:val="*Text Normal"/>
    <w:rsid w:val="00A707B1"/>
    <w:pPr>
      <w:keepNext/>
      <w:keepLine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A707B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07B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A707B1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16">
    <w:name w:val="Pa16"/>
    <w:basedOn w:val="Normal"/>
    <w:next w:val="Normal"/>
    <w:uiPriority w:val="99"/>
    <w:rsid w:val="00EB5C74"/>
    <w:pPr>
      <w:autoSpaceDE w:val="0"/>
      <w:autoSpaceDN w:val="0"/>
      <w:adjustRightInd w:val="0"/>
      <w:spacing w:line="241" w:lineRule="atLeast"/>
    </w:pPr>
  </w:style>
  <w:style w:type="character" w:customStyle="1" w:styleId="A8">
    <w:name w:val="A8"/>
    <w:uiPriority w:val="99"/>
    <w:rsid w:val="00EB5C74"/>
    <w:rPr>
      <w:color w:val="221E1F"/>
      <w:sz w:val="16"/>
      <w:szCs w:val="16"/>
    </w:rPr>
  </w:style>
  <w:style w:type="character" w:customStyle="1" w:styleId="A9">
    <w:name w:val="A9"/>
    <w:uiPriority w:val="99"/>
    <w:rsid w:val="00EB5C74"/>
    <w:rPr>
      <w:color w:val="221E1F"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EB5C74"/>
    <w:pPr>
      <w:autoSpaceDE w:val="0"/>
      <w:autoSpaceDN w:val="0"/>
      <w:adjustRightInd w:val="0"/>
      <w:spacing w:line="241" w:lineRule="atLeast"/>
    </w:pPr>
  </w:style>
  <w:style w:type="paragraph" w:customStyle="1" w:styleId="LetteredTask">
    <w:name w:val="** Lettered Task"/>
    <w:rsid w:val="007B0F5A"/>
    <w:pPr>
      <w:numPr>
        <w:numId w:val="1"/>
      </w:numPr>
      <w:spacing w:line="288" w:lineRule="auto"/>
    </w:pPr>
    <w:rPr>
      <w:rFonts w:eastAsia="Times New Roman"/>
      <w:lang w:val="en-GB"/>
    </w:rPr>
  </w:style>
  <w:style w:type="paragraph" w:customStyle="1" w:styleId="RomanTask">
    <w:name w:val="**Roman Task"/>
    <w:basedOn w:val="Normal"/>
    <w:rsid w:val="007B0F5A"/>
    <w:pPr>
      <w:numPr>
        <w:numId w:val="2"/>
      </w:numPr>
      <w:spacing w:line="288" w:lineRule="auto"/>
    </w:pPr>
    <w:rPr>
      <w:rFonts w:eastAsia="Times New Roman"/>
      <w:lang w:val="en-GB"/>
    </w:rPr>
  </w:style>
  <w:style w:type="paragraph" w:customStyle="1" w:styleId="Pa14">
    <w:name w:val="Pa14"/>
    <w:basedOn w:val="Normal"/>
    <w:next w:val="Normal"/>
    <w:uiPriority w:val="99"/>
    <w:rsid w:val="007B0F5A"/>
    <w:pPr>
      <w:autoSpaceDE w:val="0"/>
      <w:autoSpaceDN w:val="0"/>
      <w:adjustRightInd w:val="0"/>
      <w:spacing w:line="241" w:lineRule="atLeast"/>
    </w:pPr>
  </w:style>
  <w:style w:type="paragraph" w:customStyle="1" w:styleId="Pa15">
    <w:name w:val="Pa15"/>
    <w:basedOn w:val="Normal"/>
    <w:next w:val="Normal"/>
    <w:uiPriority w:val="99"/>
    <w:rsid w:val="007B0F5A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7B0F5A"/>
    <w:pPr>
      <w:autoSpaceDE w:val="0"/>
      <w:autoSpaceDN w:val="0"/>
      <w:adjustRightInd w:val="0"/>
    </w:pPr>
    <w:rPr>
      <w:color w:val="000000"/>
    </w:rPr>
  </w:style>
  <w:style w:type="paragraph" w:customStyle="1" w:styleId="Pa5">
    <w:name w:val="Pa5"/>
    <w:basedOn w:val="Default"/>
    <w:next w:val="Default"/>
    <w:uiPriority w:val="99"/>
    <w:rsid w:val="007B0F5A"/>
    <w:pPr>
      <w:spacing w:line="24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7B0F5A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525821"/>
    <w:pPr>
      <w:spacing w:line="241" w:lineRule="atLeast"/>
    </w:pPr>
    <w:rPr>
      <w:color w:val="auto"/>
      <w:lang w:val="en-US"/>
    </w:rPr>
  </w:style>
  <w:style w:type="paragraph" w:customStyle="1" w:styleId="Pa19">
    <w:name w:val="Pa19"/>
    <w:basedOn w:val="Default"/>
    <w:next w:val="Default"/>
    <w:uiPriority w:val="99"/>
    <w:rsid w:val="004575B1"/>
    <w:pPr>
      <w:spacing w:line="241" w:lineRule="atLeast"/>
    </w:pPr>
    <w:rPr>
      <w:color w:val="auto"/>
      <w:lang w:val="en-US"/>
    </w:rPr>
  </w:style>
  <w:style w:type="paragraph" w:customStyle="1" w:styleId="Pa22">
    <w:name w:val="Pa22"/>
    <w:basedOn w:val="Default"/>
    <w:next w:val="Default"/>
    <w:uiPriority w:val="99"/>
    <w:rsid w:val="004575B1"/>
    <w:pPr>
      <w:spacing w:line="241" w:lineRule="atLeast"/>
    </w:pPr>
    <w:rPr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4B68BE"/>
    <w:pPr>
      <w:spacing w:line="241" w:lineRule="atLeast"/>
    </w:pPr>
    <w:rPr>
      <w:color w:val="auto"/>
      <w:lang w:val="en-US"/>
    </w:rPr>
  </w:style>
  <w:style w:type="character" w:customStyle="1" w:styleId="A10">
    <w:name w:val="A10"/>
    <w:uiPriority w:val="99"/>
    <w:rsid w:val="003272FE"/>
    <w:rPr>
      <w:color w:val="221E1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2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7</cp:revision>
  <dcterms:created xsi:type="dcterms:W3CDTF">2015-07-30T01:05:00Z</dcterms:created>
  <dcterms:modified xsi:type="dcterms:W3CDTF">2019-09-22T00:04:00Z</dcterms:modified>
</cp:coreProperties>
</file>