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B4FA" w14:textId="5358B43D" w:rsidR="00FC2A1B" w:rsidRPr="00F22569" w:rsidRDefault="003136F9" w:rsidP="00FC2A1B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</w:t>
      </w:r>
      <w:r w:rsidR="00F22569">
        <w:rPr>
          <w:rStyle w:val="Strong"/>
          <w:b w:val="0"/>
          <w:sz w:val="28"/>
          <w:szCs w:val="28"/>
        </w:rPr>
        <w:t>xplaining e</w:t>
      </w:r>
      <w:r w:rsidR="00FC2A1B" w:rsidRPr="00F22569">
        <w:rPr>
          <w:rStyle w:val="Strong"/>
          <w:b w:val="0"/>
          <w:sz w:val="28"/>
          <w:szCs w:val="28"/>
        </w:rPr>
        <w:t>quilibrium</w:t>
      </w:r>
      <w:r w:rsidR="0059699F">
        <w:rPr>
          <w:rStyle w:val="Strong"/>
          <w:b w:val="0"/>
          <w:sz w:val="28"/>
          <w:szCs w:val="28"/>
        </w:rPr>
        <w:t xml:space="preserve"> constant expressions</w:t>
      </w:r>
    </w:p>
    <w:p w14:paraId="456BBF99" w14:textId="77777777" w:rsidR="00F22569" w:rsidRPr="00F22569" w:rsidRDefault="00F22569" w:rsidP="00A1201F">
      <w:pPr>
        <w:pStyle w:val="Pa23"/>
        <w:ind w:left="560" w:hanging="560"/>
        <w:rPr>
          <w:rStyle w:val="Heading4Char"/>
          <w:rFonts w:eastAsiaTheme="minorHAnsi"/>
          <w:b w:val="0"/>
        </w:rPr>
      </w:pPr>
    </w:p>
    <w:p w14:paraId="51FB15E2" w14:textId="77777777" w:rsidR="0059699F" w:rsidRPr="003136F9" w:rsidRDefault="0059699F" w:rsidP="00A1201F">
      <w:pPr>
        <w:pStyle w:val="Pa23"/>
        <w:ind w:left="560" w:hanging="560"/>
        <w:rPr>
          <w:rStyle w:val="Heading4Char"/>
          <w:rFonts w:eastAsiaTheme="minorHAnsi"/>
        </w:rPr>
      </w:pPr>
      <w:r w:rsidRPr="003136F9">
        <w:rPr>
          <w:rStyle w:val="Heading4Char"/>
          <w:rFonts w:eastAsiaTheme="minorHAnsi"/>
        </w:rPr>
        <w:t>2022</w:t>
      </w:r>
    </w:p>
    <w:p w14:paraId="6FD16576" w14:textId="77777777" w:rsidR="003136F9" w:rsidRDefault="007F3348" w:rsidP="00A1201F">
      <w:pPr>
        <w:pStyle w:val="Pa23"/>
        <w:ind w:left="560" w:hanging="560"/>
        <w:rPr>
          <w:color w:val="221E1F"/>
        </w:rPr>
      </w:pPr>
      <w:r w:rsidRPr="003136F9">
        <w:rPr>
          <w:color w:val="000000"/>
        </w:rPr>
        <w:t>Methanol, CH</w:t>
      </w:r>
      <w:r w:rsidRPr="003136F9">
        <w:rPr>
          <w:rStyle w:val="A11"/>
          <w:sz w:val="24"/>
          <w:szCs w:val="24"/>
          <w:vertAlign w:val="subscript"/>
        </w:rPr>
        <w:t>3</w:t>
      </w:r>
      <w:r w:rsidRPr="003136F9">
        <w:rPr>
          <w:color w:val="221E1F"/>
        </w:rPr>
        <w:t>OH(</w:t>
      </w:r>
      <w:r w:rsidRPr="003136F9">
        <w:rPr>
          <w:i/>
          <w:iCs/>
          <w:color w:val="221E1F"/>
        </w:rPr>
        <w:t>g</w:t>
      </w:r>
      <w:r w:rsidRPr="003136F9">
        <w:rPr>
          <w:color w:val="221E1F"/>
        </w:rPr>
        <w:t>), is manufactured through the reaction of carbon monoxide, CO(</w:t>
      </w:r>
      <w:r w:rsidRPr="003136F9">
        <w:rPr>
          <w:i/>
          <w:iCs/>
          <w:color w:val="221E1F"/>
        </w:rPr>
        <w:t>g</w:t>
      </w:r>
      <w:r w:rsidRPr="003136F9">
        <w:rPr>
          <w:color w:val="221E1F"/>
        </w:rPr>
        <w:t xml:space="preserve">), with hydrogen </w:t>
      </w:r>
    </w:p>
    <w:p w14:paraId="4D7D0B72" w14:textId="0D076599" w:rsidR="007F3348" w:rsidRPr="003136F9" w:rsidRDefault="007F3348" w:rsidP="00A1201F">
      <w:pPr>
        <w:pStyle w:val="Pa23"/>
        <w:ind w:left="560" w:hanging="560"/>
        <w:rPr>
          <w:color w:val="221E1F"/>
        </w:rPr>
      </w:pPr>
      <w:r w:rsidRPr="003136F9">
        <w:rPr>
          <w:color w:val="221E1F"/>
        </w:rPr>
        <w:t>gas, H</w:t>
      </w:r>
      <w:r w:rsidRPr="003136F9">
        <w:rPr>
          <w:rStyle w:val="A11"/>
          <w:sz w:val="24"/>
          <w:szCs w:val="24"/>
          <w:vertAlign w:val="subscript"/>
        </w:rPr>
        <w:t>2</w:t>
      </w:r>
      <w:r w:rsidRPr="003136F9">
        <w:rPr>
          <w:color w:val="221E1F"/>
        </w:rPr>
        <w:t>(</w:t>
      </w:r>
      <w:r w:rsidRPr="003136F9">
        <w:rPr>
          <w:i/>
          <w:iCs/>
          <w:color w:val="221E1F"/>
        </w:rPr>
        <w:t>g</w:t>
      </w:r>
      <w:r w:rsidRPr="003136F9">
        <w:rPr>
          <w:color w:val="221E1F"/>
        </w:rPr>
        <w:t xml:space="preserve">). The equation for the equilibrium that is established is shown below. </w:t>
      </w:r>
    </w:p>
    <w:p w14:paraId="63C94189" w14:textId="7505B595" w:rsidR="007F3348" w:rsidRPr="003136F9" w:rsidRDefault="007F3348" w:rsidP="003136F9">
      <w:pPr>
        <w:pStyle w:val="Pa23"/>
        <w:ind w:left="560" w:hanging="560"/>
        <w:jc w:val="center"/>
        <w:rPr>
          <w:color w:val="221E1F"/>
        </w:rPr>
      </w:pPr>
      <w:r w:rsidRPr="003136F9">
        <w:rPr>
          <w:noProof/>
        </w:rPr>
        <w:drawing>
          <wp:inline distT="0" distB="0" distL="0" distR="0" wp14:anchorId="1461D611" wp14:editId="06FF2766">
            <wp:extent cx="2059664" cy="353778"/>
            <wp:effectExtent l="0" t="0" r="0" b="8255"/>
            <wp:docPr id="16988949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8949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6221" cy="36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6E0DB" w14:textId="12AEFFC3" w:rsidR="007F3348" w:rsidRPr="003136F9" w:rsidRDefault="007F3348" w:rsidP="007F3348">
      <w:pPr>
        <w:rPr>
          <w:szCs w:val="24"/>
        </w:rPr>
      </w:pPr>
      <w:r w:rsidRPr="003136F9">
        <w:rPr>
          <w:color w:val="221E1F"/>
          <w:szCs w:val="24"/>
        </w:rPr>
        <w:t>Once chemical equilibrium has been established, the concentrations of all species present in the reaction are recorded and graphed below.</w:t>
      </w:r>
    </w:p>
    <w:p w14:paraId="0A55F35A" w14:textId="079499C9" w:rsidR="0059699F" w:rsidRDefault="007F3348" w:rsidP="007F3348">
      <w:pPr>
        <w:pStyle w:val="Pa23"/>
        <w:ind w:left="560" w:hanging="560"/>
        <w:jc w:val="center"/>
        <w:rPr>
          <w:rStyle w:val="Heading4Char"/>
          <w:rFonts w:eastAsiaTheme="minorHAnsi"/>
        </w:rPr>
      </w:pPr>
      <w:r>
        <w:rPr>
          <w:noProof/>
        </w:rPr>
        <w:drawing>
          <wp:inline distT="0" distB="0" distL="0" distR="0" wp14:anchorId="6ADC59EF" wp14:editId="451C6619">
            <wp:extent cx="4057959" cy="2810825"/>
            <wp:effectExtent l="0" t="0" r="0" b="8890"/>
            <wp:docPr id="1736087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876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8739" cy="28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3C91" w14:textId="2A00C1AE" w:rsidR="007F3348" w:rsidRPr="003136F9" w:rsidRDefault="007F3348" w:rsidP="003136F9">
      <w:pPr>
        <w:pStyle w:val="Pa14"/>
        <w:ind w:left="560" w:hanging="560"/>
        <w:rPr>
          <w:rFonts w:ascii="Times New Roman" w:hAnsi="Times New Roman" w:cs="Times New Roman"/>
          <w:color w:val="221E1F"/>
        </w:rPr>
      </w:pPr>
      <w:r w:rsidRPr="003136F9">
        <w:rPr>
          <w:rFonts w:ascii="Times New Roman" w:hAnsi="Times New Roman" w:cs="Times New Roman"/>
          <w:color w:val="000000"/>
        </w:rPr>
        <w:t>(</w:t>
      </w:r>
      <w:proofErr w:type="spellStart"/>
      <w:r w:rsidRPr="003136F9">
        <w:rPr>
          <w:rFonts w:ascii="Times New Roman" w:hAnsi="Times New Roman" w:cs="Times New Roman"/>
          <w:color w:val="000000"/>
        </w:rPr>
        <w:t>i</w:t>
      </w:r>
      <w:proofErr w:type="spellEnd"/>
      <w:r w:rsidRPr="003136F9">
        <w:rPr>
          <w:rFonts w:ascii="Times New Roman" w:hAnsi="Times New Roman" w:cs="Times New Roman"/>
          <w:color w:val="000000"/>
        </w:rPr>
        <w:t xml:space="preserve">) Explain how the graph shows the system is at equilibrium throughout </w:t>
      </w:r>
      <w:r w:rsidRPr="003136F9">
        <w:rPr>
          <w:rFonts w:ascii="Times New Roman" w:hAnsi="Times New Roman" w:cs="Times New Roman"/>
          <w:b/>
          <w:bCs/>
          <w:color w:val="221E1F"/>
        </w:rPr>
        <w:t>Section A</w:t>
      </w:r>
      <w:r w:rsidRPr="003136F9">
        <w:rPr>
          <w:rFonts w:ascii="Times New Roman" w:hAnsi="Times New Roman" w:cs="Times New Roman"/>
          <w:color w:val="221E1F"/>
        </w:rPr>
        <w:t xml:space="preserve">. </w:t>
      </w:r>
    </w:p>
    <w:p w14:paraId="3D05303F" w14:textId="4D487A24" w:rsidR="007F3348" w:rsidRPr="003136F9" w:rsidRDefault="007F3348" w:rsidP="007F3348">
      <w:pPr>
        <w:pStyle w:val="Pa23"/>
        <w:ind w:left="560" w:hanging="560"/>
        <w:rPr>
          <w:color w:val="221E1F"/>
        </w:rPr>
      </w:pPr>
      <w:r w:rsidRPr="003136F9">
        <w:rPr>
          <w:color w:val="221E1F"/>
        </w:rPr>
        <w:t>Refer to the rates of the forward and reverse reactions in your answer</w:t>
      </w:r>
    </w:p>
    <w:p w14:paraId="2FC824A9" w14:textId="77777777" w:rsidR="003136F9" w:rsidRDefault="007F3348" w:rsidP="007F3348">
      <w:pPr>
        <w:pStyle w:val="Pa18"/>
        <w:ind w:left="1120" w:hanging="1120"/>
        <w:rPr>
          <w:color w:val="221E1F"/>
        </w:rPr>
      </w:pPr>
      <w:r w:rsidRPr="003136F9">
        <w:t xml:space="preserve">(ii) </w:t>
      </w:r>
      <w:r w:rsidRPr="003136F9">
        <w:rPr>
          <w:color w:val="000000"/>
        </w:rPr>
        <w:t xml:space="preserve">At the beginning of </w:t>
      </w:r>
      <w:r w:rsidRPr="003136F9">
        <w:rPr>
          <w:b/>
          <w:bCs/>
          <w:color w:val="221E1F"/>
        </w:rPr>
        <w:t>Section B</w:t>
      </w:r>
      <w:r w:rsidRPr="003136F9">
        <w:rPr>
          <w:color w:val="221E1F"/>
        </w:rPr>
        <w:t>, in the graph on the previous page, some carbon monoxide, CO(</w:t>
      </w:r>
      <w:r w:rsidRPr="003136F9">
        <w:rPr>
          <w:i/>
          <w:iCs/>
          <w:color w:val="221E1F"/>
        </w:rPr>
        <w:t>g</w:t>
      </w:r>
      <w:r w:rsidRPr="003136F9">
        <w:rPr>
          <w:color w:val="221E1F"/>
        </w:rPr>
        <w:t>), is</w:t>
      </w:r>
    </w:p>
    <w:p w14:paraId="7870DD22" w14:textId="76302353" w:rsidR="007F3348" w:rsidRPr="003136F9" w:rsidRDefault="007F3348" w:rsidP="007F3348">
      <w:pPr>
        <w:pStyle w:val="Pa18"/>
        <w:ind w:left="1120" w:hanging="1120"/>
        <w:rPr>
          <w:color w:val="221E1F"/>
        </w:rPr>
      </w:pPr>
      <w:r w:rsidRPr="003136F9">
        <w:rPr>
          <w:color w:val="221E1F"/>
        </w:rPr>
        <w:t xml:space="preserve">added to the reaction vessel. </w:t>
      </w:r>
    </w:p>
    <w:p w14:paraId="1CE05139" w14:textId="77777777" w:rsidR="007F3348" w:rsidRPr="003136F9" w:rsidRDefault="007F3348" w:rsidP="003136F9">
      <w:pPr>
        <w:autoSpaceDE w:val="0"/>
        <w:autoSpaceDN w:val="0"/>
        <w:adjustRightInd w:val="0"/>
        <w:spacing w:line="241" w:lineRule="atLeast"/>
        <w:ind w:left="1120" w:hanging="1120"/>
        <w:rPr>
          <w:rFonts w:cs="Times New Roman"/>
          <w:color w:val="221E1F"/>
          <w:szCs w:val="24"/>
        </w:rPr>
      </w:pPr>
      <w:r w:rsidRPr="003136F9">
        <w:rPr>
          <w:rFonts w:cs="Times New Roman"/>
          <w:color w:val="221E1F"/>
          <w:szCs w:val="24"/>
        </w:rPr>
        <w:t xml:space="preserve">Explain, using equilibrium principles, how the system responds to restore equilibrium. </w:t>
      </w:r>
    </w:p>
    <w:p w14:paraId="43D7D00A" w14:textId="6498B286" w:rsidR="007F3348" w:rsidRPr="003136F9" w:rsidRDefault="007F3348" w:rsidP="007F3348">
      <w:pPr>
        <w:rPr>
          <w:rFonts w:cs="Times New Roman"/>
          <w:color w:val="221E1F"/>
          <w:szCs w:val="24"/>
        </w:rPr>
      </w:pPr>
      <w:r w:rsidRPr="003136F9">
        <w:rPr>
          <w:rFonts w:cs="Times New Roman"/>
          <w:color w:val="221E1F"/>
          <w:szCs w:val="24"/>
        </w:rPr>
        <w:t>Refer to the graph in your answer.</w:t>
      </w:r>
    </w:p>
    <w:p w14:paraId="484F30B7" w14:textId="65CE38E9" w:rsidR="007F3348" w:rsidRPr="003136F9" w:rsidRDefault="007F3348" w:rsidP="007F3348">
      <w:pPr>
        <w:rPr>
          <w:rFonts w:cs="Times New Roman"/>
          <w:szCs w:val="24"/>
        </w:rPr>
      </w:pPr>
      <w:r w:rsidRPr="003136F9">
        <w:rPr>
          <w:rFonts w:cs="Times New Roman"/>
          <w:color w:val="221E1F"/>
          <w:szCs w:val="24"/>
        </w:rPr>
        <w:t xml:space="preserve">(iii) </w:t>
      </w:r>
      <w:r w:rsidRPr="003136F9">
        <w:rPr>
          <w:rFonts w:cs="Times New Roman"/>
          <w:color w:val="000000"/>
          <w:szCs w:val="24"/>
        </w:rPr>
        <w:t xml:space="preserve">Using equilibrium principles, explain why carrying out the reaction at high pressure is </w:t>
      </w:r>
      <w:r w:rsidRPr="003136F9">
        <w:rPr>
          <w:rFonts w:cs="Times New Roman"/>
          <w:color w:val="221E1F"/>
          <w:szCs w:val="24"/>
        </w:rPr>
        <w:t>advantageous in the manufacture of methanol, CH</w:t>
      </w:r>
      <w:r w:rsidRPr="003136F9">
        <w:rPr>
          <w:rStyle w:val="A11"/>
          <w:rFonts w:cs="Times New Roman"/>
          <w:sz w:val="24"/>
          <w:szCs w:val="24"/>
          <w:vertAlign w:val="subscript"/>
        </w:rPr>
        <w:t>3</w:t>
      </w:r>
      <w:r w:rsidRPr="003136F9">
        <w:rPr>
          <w:rFonts w:cs="Times New Roman"/>
          <w:color w:val="221E1F"/>
          <w:szCs w:val="24"/>
        </w:rPr>
        <w:t>OH(</w:t>
      </w:r>
      <w:r w:rsidRPr="003136F9">
        <w:rPr>
          <w:rFonts w:cs="Times New Roman"/>
          <w:i/>
          <w:iCs/>
          <w:color w:val="221E1F"/>
          <w:szCs w:val="24"/>
        </w:rPr>
        <w:t>g</w:t>
      </w:r>
      <w:r w:rsidRPr="003136F9">
        <w:rPr>
          <w:rFonts w:cs="Times New Roman"/>
          <w:color w:val="221E1F"/>
          <w:szCs w:val="24"/>
        </w:rPr>
        <w:t>).</w:t>
      </w:r>
    </w:p>
    <w:p w14:paraId="4D13F683" w14:textId="77777777" w:rsidR="007F3348" w:rsidRDefault="007F3348" w:rsidP="00A1201F">
      <w:pPr>
        <w:pStyle w:val="Pa23"/>
        <w:ind w:left="560" w:hanging="560"/>
        <w:rPr>
          <w:rStyle w:val="Heading4Char"/>
          <w:rFonts w:eastAsiaTheme="minorHAnsi"/>
        </w:rPr>
      </w:pPr>
    </w:p>
    <w:p w14:paraId="3D0BD57C" w14:textId="0B18AF91" w:rsidR="0059699F" w:rsidRDefault="0059699F" w:rsidP="00A1201F">
      <w:pPr>
        <w:pStyle w:val="Pa23"/>
        <w:ind w:left="560" w:hanging="560"/>
        <w:rPr>
          <w:rStyle w:val="Heading4Char"/>
          <w:rFonts w:eastAsiaTheme="minorHAnsi"/>
        </w:rPr>
      </w:pPr>
      <w:r>
        <w:rPr>
          <w:rStyle w:val="Heading4Char"/>
          <w:rFonts w:eastAsiaTheme="minorHAnsi"/>
        </w:rPr>
        <w:t>2021</w:t>
      </w:r>
    </w:p>
    <w:p w14:paraId="0C01579D" w14:textId="29BB04F2" w:rsidR="0095513D" w:rsidRPr="003136F9" w:rsidRDefault="0095513D" w:rsidP="0095513D">
      <w:pPr>
        <w:rPr>
          <w:color w:val="000000"/>
          <w:szCs w:val="24"/>
        </w:rPr>
      </w:pPr>
      <w:r w:rsidRPr="003136F9">
        <w:rPr>
          <w:color w:val="000000"/>
          <w:szCs w:val="24"/>
        </w:rPr>
        <w:t>The following equation shows a system in equilibrium.</w:t>
      </w:r>
    </w:p>
    <w:p w14:paraId="4AD0342F" w14:textId="29A5F314" w:rsidR="0095513D" w:rsidRPr="003136F9" w:rsidRDefault="0095513D" w:rsidP="0095513D">
      <w:pPr>
        <w:jc w:val="center"/>
        <w:rPr>
          <w:szCs w:val="24"/>
          <w:lang w:eastAsia="en-NZ"/>
        </w:rPr>
      </w:pPr>
      <w:r w:rsidRPr="003136F9">
        <w:rPr>
          <w:noProof/>
          <w:szCs w:val="24"/>
        </w:rPr>
        <w:drawing>
          <wp:inline distT="0" distB="0" distL="0" distR="0" wp14:anchorId="5E6B07FA" wp14:editId="02B00C39">
            <wp:extent cx="4648955" cy="302519"/>
            <wp:effectExtent l="0" t="0" r="0" b="2540"/>
            <wp:docPr id="2048770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705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0760" cy="30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D800" w14:textId="77777777" w:rsidR="0095513D" w:rsidRPr="003136F9" w:rsidRDefault="0095513D" w:rsidP="0095513D">
      <w:pPr>
        <w:autoSpaceDE w:val="0"/>
        <w:autoSpaceDN w:val="0"/>
        <w:adjustRightInd w:val="0"/>
        <w:spacing w:line="241" w:lineRule="atLeast"/>
        <w:ind w:left="560" w:hanging="560"/>
        <w:rPr>
          <w:rFonts w:cs="Times New Roman"/>
          <w:color w:val="221E1F"/>
          <w:szCs w:val="24"/>
        </w:rPr>
      </w:pPr>
      <w:r w:rsidRPr="003136F9">
        <w:rPr>
          <w:rFonts w:cs="Times New Roman"/>
          <w:color w:val="221E1F"/>
          <w:szCs w:val="24"/>
        </w:rPr>
        <w:t xml:space="preserve">Explain, using equilibrium principles, the effect on the position of the equilibrium when: </w:t>
      </w:r>
    </w:p>
    <w:p w14:paraId="2328C256" w14:textId="60745BA7" w:rsidR="0095513D" w:rsidRPr="003136F9" w:rsidRDefault="0095513D" w:rsidP="0095513D">
      <w:pPr>
        <w:rPr>
          <w:szCs w:val="24"/>
          <w:lang w:eastAsia="en-NZ"/>
        </w:rPr>
      </w:pPr>
      <w:r w:rsidRPr="003136F9">
        <w:rPr>
          <w:rFonts w:cs="Times New Roman"/>
          <w:color w:val="221E1F"/>
          <w:szCs w:val="24"/>
        </w:rPr>
        <w:t>(</w:t>
      </w:r>
      <w:proofErr w:type="spellStart"/>
      <w:r w:rsidRPr="003136F9">
        <w:rPr>
          <w:rFonts w:cs="Times New Roman"/>
          <w:color w:val="221E1F"/>
          <w:szCs w:val="24"/>
        </w:rPr>
        <w:t>i</w:t>
      </w:r>
      <w:proofErr w:type="spellEnd"/>
      <w:r w:rsidRPr="003136F9">
        <w:rPr>
          <w:rFonts w:cs="Times New Roman"/>
          <w:color w:val="221E1F"/>
          <w:szCs w:val="24"/>
        </w:rPr>
        <w:t>) a small amount of concentrated ethanoic acid, CH</w:t>
      </w:r>
      <w:r w:rsidRPr="003136F9">
        <w:rPr>
          <w:rFonts w:cs="Times New Roman"/>
          <w:color w:val="221E1F"/>
          <w:szCs w:val="24"/>
          <w:vertAlign w:val="subscript"/>
        </w:rPr>
        <w:t>3</w:t>
      </w:r>
      <w:r w:rsidRPr="003136F9">
        <w:rPr>
          <w:rFonts w:cs="Times New Roman"/>
          <w:color w:val="221E1F"/>
          <w:szCs w:val="24"/>
        </w:rPr>
        <w:t>COOH(</w:t>
      </w:r>
      <w:r w:rsidRPr="003136F9">
        <w:rPr>
          <w:rFonts w:ascii="MT Extra" w:hAnsi="MT Extra" w:cs="MT Extra"/>
          <w:color w:val="221E1F"/>
          <w:szCs w:val="24"/>
        </w:rPr>
        <w:t></w:t>
      </w:r>
      <w:r w:rsidRPr="003136F9">
        <w:rPr>
          <w:rFonts w:cs="Times New Roman"/>
          <w:color w:val="221E1F"/>
          <w:szCs w:val="24"/>
        </w:rPr>
        <w:t>), is added.</w:t>
      </w:r>
    </w:p>
    <w:p w14:paraId="69C94770" w14:textId="57429466" w:rsidR="0059699F" w:rsidRPr="003136F9" w:rsidRDefault="0095513D" w:rsidP="00A1201F">
      <w:pPr>
        <w:pStyle w:val="Pa23"/>
        <w:ind w:left="560" w:hanging="560"/>
        <w:rPr>
          <w:color w:val="221E1F"/>
        </w:rPr>
      </w:pPr>
      <w:r w:rsidRPr="003136F9">
        <w:rPr>
          <w:rStyle w:val="Heading4Char"/>
          <w:rFonts w:eastAsiaTheme="minorHAnsi"/>
          <w:b w:val="0"/>
          <w:bCs w:val="0"/>
        </w:rPr>
        <w:t>(ii)</w:t>
      </w:r>
      <w:r w:rsidRPr="003136F9">
        <w:rPr>
          <w:rStyle w:val="Heading4Char"/>
          <w:rFonts w:eastAsiaTheme="minorHAnsi"/>
        </w:rPr>
        <w:t xml:space="preserve"> </w:t>
      </w:r>
      <w:r w:rsidRPr="003136F9">
        <w:rPr>
          <w:color w:val="000000"/>
        </w:rPr>
        <w:t>dilute sodium hydroxide solution, NaOH(</w:t>
      </w:r>
      <w:proofErr w:type="spellStart"/>
      <w:r w:rsidRPr="003136F9">
        <w:rPr>
          <w:i/>
          <w:iCs/>
          <w:color w:val="221E1F"/>
        </w:rPr>
        <w:t>aq</w:t>
      </w:r>
      <w:proofErr w:type="spellEnd"/>
      <w:r w:rsidRPr="003136F9">
        <w:rPr>
          <w:color w:val="221E1F"/>
        </w:rPr>
        <w:t>), is added.</w:t>
      </w:r>
    </w:p>
    <w:p w14:paraId="233778E1" w14:textId="77777777" w:rsidR="0095513D" w:rsidRPr="003136F9" w:rsidRDefault="0095513D" w:rsidP="0095513D">
      <w:pPr>
        <w:pStyle w:val="Pa27"/>
        <w:ind w:left="1120" w:hanging="1120"/>
        <w:rPr>
          <w:color w:val="221E1F"/>
        </w:rPr>
      </w:pPr>
      <w:r w:rsidRPr="003136F9">
        <w:t xml:space="preserve">(iii) </w:t>
      </w:r>
      <w:r w:rsidRPr="003136F9">
        <w:rPr>
          <w:color w:val="000000"/>
        </w:rPr>
        <w:t xml:space="preserve">When the temperature of the equilibrium system is increased, the </w:t>
      </w:r>
      <w:r w:rsidRPr="003136F9">
        <w:rPr>
          <w:i/>
          <w:iCs/>
          <w:color w:val="221E1F"/>
        </w:rPr>
        <w:t>K</w:t>
      </w:r>
      <w:r w:rsidRPr="003136F9">
        <w:rPr>
          <w:color w:val="221E1F"/>
        </w:rPr>
        <w:t xml:space="preserve">c value also increases. </w:t>
      </w:r>
    </w:p>
    <w:p w14:paraId="7F5C9C8A" w14:textId="22250790" w:rsidR="0095513D" w:rsidRPr="003136F9" w:rsidRDefault="0095513D" w:rsidP="0095513D">
      <w:pPr>
        <w:rPr>
          <w:szCs w:val="24"/>
        </w:rPr>
      </w:pPr>
      <w:r w:rsidRPr="003136F9">
        <w:rPr>
          <w:rFonts w:cs="Times New Roman"/>
          <w:color w:val="221E1F"/>
          <w:szCs w:val="24"/>
        </w:rPr>
        <w:t>Justify, using equilibrium principles, whether the forward reaction is exothermic or endothermic.</w:t>
      </w:r>
    </w:p>
    <w:p w14:paraId="36E1A006" w14:textId="77777777" w:rsidR="0095513D" w:rsidRPr="0095513D" w:rsidRDefault="0095513D" w:rsidP="0095513D"/>
    <w:p w14:paraId="0B4CB83D" w14:textId="77777777" w:rsidR="0059699F" w:rsidRDefault="0059699F" w:rsidP="00A1201F">
      <w:pPr>
        <w:pStyle w:val="Pa23"/>
        <w:ind w:left="560" w:hanging="560"/>
        <w:rPr>
          <w:rStyle w:val="Heading4Char"/>
          <w:rFonts w:eastAsiaTheme="minorHAnsi"/>
        </w:rPr>
      </w:pPr>
      <w:r>
        <w:rPr>
          <w:rStyle w:val="Heading4Char"/>
          <w:rFonts w:eastAsiaTheme="minorHAnsi"/>
        </w:rPr>
        <w:t>2020</w:t>
      </w:r>
    </w:p>
    <w:p w14:paraId="75580C45" w14:textId="3D5CC7CC" w:rsidR="0095513D" w:rsidRPr="00BB08C0" w:rsidRDefault="00BB08C0" w:rsidP="0095513D">
      <w:pPr>
        <w:rPr>
          <w:szCs w:val="24"/>
          <w:lang w:eastAsia="en-NZ"/>
        </w:rPr>
      </w:pPr>
      <w:r w:rsidRPr="00BB08C0">
        <w:rPr>
          <w:color w:val="000000"/>
          <w:szCs w:val="24"/>
        </w:rPr>
        <w:t xml:space="preserve">The following equilibrium was established in the laboratory by mixing iron(III) nitrate </w:t>
      </w:r>
      <w:r w:rsidRPr="00BB08C0">
        <w:rPr>
          <w:color w:val="221E1F"/>
          <w:szCs w:val="24"/>
        </w:rPr>
        <w:t>solution, Fe(NO</w:t>
      </w:r>
      <w:r w:rsidRPr="00BB08C0">
        <w:rPr>
          <w:rStyle w:val="A11"/>
          <w:sz w:val="24"/>
          <w:szCs w:val="24"/>
          <w:vertAlign w:val="subscript"/>
        </w:rPr>
        <w:t>3</w:t>
      </w:r>
      <w:r w:rsidRPr="00BB08C0">
        <w:rPr>
          <w:color w:val="221E1F"/>
          <w:szCs w:val="24"/>
        </w:rPr>
        <w:t>)</w:t>
      </w:r>
      <w:r w:rsidRPr="00BB08C0">
        <w:rPr>
          <w:rStyle w:val="A11"/>
          <w:sz w:val="24"/>
          <w:szCs w:val="24"/>
          <w:vertAlign w:val="subscript"/>
        </w:rPr>
        <w:t>3</w:t>
      </w:r>
      <w:r w:rsidRPr="00BB08C0">
        <w:rPr>
          <w:color w:val="221E1F"/>
          <w:szCs w:val="24"/>
        </w:rPr>
        <w:t>(</w:t>
      </w:r>
      <w:proofErr w:type="spellStart"/>
      <w:r w:rsidRPr="00BB08C0">
        <w:rPr>
          <w:color w:val="221E1F"/>
          <w:szCs w:val="24"/>
        </w:rPr>
        <w:t>aq</w:t>
      </w:r>
      <w:proofErr w:type="spellEnd"/>
      <w:r w:rsidRPr="00BB08C0">
        <w:rPr>
          <w:color w:val="221E1F"/>
          <w:szCs w:val="24"/>
        </w:rPr>
        <w:t>), with potassium thiocyanate solution, KSCN(</w:t>
      </w:r>
      <w:proofErr w:type="spellStart"/>
      <w:r w:rsidRPr="00BB08C0">
        <w:rPr>
          <w:color w:val="221E1F"/>
          <w:szCs w:val="24"/>
        </w:rPr>
        <w:t>aq</w:t>
      </w:r>
      <w:proofErr w:type="spellEnd"/>
      <w:r w:rsidRPr="00BB08C0">
        <w:rPr>
          <w:color w:val="221E1F"/>
          <w:szCs w:val="24"/>
        </w:rPr>
        <w:t>).</w:t>
      </w:r>
    </w:p>
    <w:p w14:paraId="79E4FF76" w14:textId="1131805D" w:rsidR="0059699F" w:rsidRPr="00BB08C0" w:rsidRDefault="00BB08C0" w:rsidP="00BB08C0">
      <w:pPr>
        <w:pStyle w:val="Pa23"/>
        <w:ind w:left="560" w:hanging="560"/>
        <w:jc w:val="center"/>
        <w:rPr>
          <w:rStyle w:val="Heading4Char"/>
          <w:rFonts w:eastAsiaTheme="minorHAnsi"/>
        </w:rPr>
      </w:pPr>
      <w:r w:rsidRPr="00BB08C0">
        <w:rPr>
          <w:noProof/>
        </w:rPr>
        <w:drawing>
          <wp:inline distT="0" distB="0" distL="0" distR="0" wp14:anchorId="33161FD1" wp14:editId="53EDDC52">
            <wp:extent cx="2602871" cy="505035"/>
            <wp:effectExtent l="0" t="0" r="6985" b="9525"/>
            <wp:docPr id="19712086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2086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4320" cy="51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41FC" w14:textId="24FD88E6" w:rsidR="00BB08C0" w:rsidRPr="00BB08C0" w:rsidRDefault="00BB08C0" w:rsidP="00BB08C0">
      <w:pPr>
        <w:rPr>
          <w:color w:val="221E1F"/>
          <w:szCs w:val="24"/>
        </w:rPr>
      </w:pPr>
      <w:r w:rsidRPr="00BB08C0">
        <w:rPr>
          <w:color w:val="221E1F"/>
          <w:szCs w:val="24"/>
        </w:rPr>
        <w:t>The forward reaction produces heat.</w:t>
      </w:r>
    </w:p>
    <w:p w14:paraId="161A5EEC" w14:textId="110B713A" w:rsidR="00BB08C0" w:rsidRPr="00BB08C0" w:rsidRDefault="00BB08C0" w:rsidP="00BB08C0">
      <w:pPr>
        <w:rPr>
          <w:color w:val="221E1F"/>
          <w:szCs w:val="24"/>
        </w:rPr>
      </w:pPr>
      <w:r w:rsidRPr="00BB08C0">
        <w:rPr>
          <w:color w:val="221E1F"/>
          <w:szCs w:val="24"/>
        </w:rPr>
        <w:t>Explain, using equilibrium principles, the effect on the colour of the solution if:</w:t>
      </w:r>
    </w:p>
    <w:p w14:paraId="10CF7A81" w14:textId="6F8FDA37" w:rsidR="00BB08C0" w:rsidRPr="00BB08C0" w:rsidRDefault="00BB08C0" w:rsidP="00BB08C0">
      <w:pPr>
        <w:rPr>
          <w:szCs w:val="24"/>
          <w:lang w:eastAsia="en-NZ"/>
        </w:rPr>
      </w:pPr>
      <w:r w:rsidRPr="00BB08C0">
        <w:rPr>
          <w:color w:val="221E1F"/>
          <w:szCs w:val="24"/>
        </w:rPr>
        <w:t>(</w:t>
      </w:r>
      <w:proofErr w:type="spellStart"/>
      <w:r w:rsidRPr="00BB08C0">
        <w:rPr>
          <w:color w:val="221E1F"/>
          <w:szCs w:val="24"/>
        </w:rPr>
        <w:t>i</w:t>
      </w:r>
      <w:proofErr w:type="spellEnd"/>
      <w:r w:rsidRPr="00BB08C0">
        <w:rPr>
          <w:color w:val="221E1F"/>
          <w:szCs w:val="24"/>
        </w:rPr>
        <w:t xml:space="preserve">) </w:t>
      </w:r>
      <w:r w:rsidRPr="00BB08C0">
        <w:rPr>
          <w:color w:val="000000"/>
          <w:szCs w:val="24"/>
        </w:rPr>
        <w:t>More potassium thiocyanate solution, KSCN(</w:t>
      </w:r>
      <w:proofErr w:type="spellStart"/>
      <w:r w:rsidRPr="00BB08C0">
        <w:rPr>
          <w:color w:val="000000"/>
          <w:szCs w:val="24"/>
        </w:rPr>
        <w:t>aq</w:t>
      </w:r>
      <w:proofErr w:type="spellEnd"/>
      <w:r w:rsidRPr="00BB08C0">
        <w:rPr>
          <w:color w:val="000000"/>
          <w:szCs w:val="24"/>
        </w:rPr>
        <w:t>), is added to the reaction mixture.</w:t>
      </w:r>
    </w:p>
    <w:p w14:paraId="0AC81C7F" w14:textId="4FCD26FA" w:rsidR="0059699F" w:rsidRPr="00BB08C0" w:rsidRDefault="00BB08C0" w:rsidP="00A1201F">
      <w:pPr>
        <w:pStyle w:val="Pa23"/>
        <w:ind w:left="560" w:hanging="560"/>
        <w:rPr>
          <w:color w:val="221E1F"/>
        </w:rPr>
      </w:pPr>
      <w:r w:rsidRPr="00BB08C0">
        <w:rPr>
          <w:rStyle w:val="Heading4Char"/>
          <w:rFonts w:eastAsiaTheme="minorHAnsi"/>
          <w:b w:val="0"/>
          <w:bCs w:val="0"/>
        </w:rPr>
        <w:t>(ii)</w:t>
      </w:r>
      <w:r w:rsidRPr="00BB08C0">
        <w:rPr>
          <w:rStyle w:val="Heading4Char"/>
          <w:rFonts w:eastAsiaTheme="minorHAnsi"/>
        </w:rPr>
        <w:t xml:space="preserve"> </w:t>
      </w:r>
      <w:r w:rsidRPr="00BB08C0">
        <w:rPr>
          <w:color w:val="000000"/>
        </w:rPr>
        <w:t>Solid sodium fluoride is added to the mixture. The added F</w:t>
      </w:r>
      <w:r w:rsidRPr="00BB08C0">
        <w:rPr>
          <w:rStyle w:val="A12"/>
          <w:sz w:val="24"/>
          <w:szCs w:val="24"/>
          <w:vertAlign w:val="superscript"/>
        </w:rPr>
        <w:t>–</w:t>
      </w:r>
      <w:r w:rsidRPr="00BB08C0">
        <w:rPr>
          <w:rStyle w:val="A12"/>
          <w:sz w:val="24"/>
          <w:szCs w:val="24"/>
        </w:rPr>
        <w:t xml:space="preserve"> </w:t>
      </w:r>
      <w:r w:rsidRPr="00BB08C0">
        <w:rPr>
          <w:color w:val="221E1F"/>
        </w:rPr>
        <w:t>ions react with the Fe</w:t>
      </w:r>
      <w:r w:rsidRPr="00BB08C0">
        <w:rPr>
          <w:rStyle w:val="A12"/>
          <w:sz w:val="24"/>
          <w:szCs w:val="24"/>
          <w:vertAlign w:val="superscript"/>
        </w:rPr>
        <w:t>3+</w:t>
      </w:r>
      <w:r w:rsidRPr="00BB08C0">
        <w:rPr>
          <w:rStyle w:val="A12"/>
          <w:sz w:val="24"/>
          <w:szCs w:val="24"/>
        </w:rPr>
        <w:t xml:space="preserve"> </w:t>
      </w:r>
      <w:r w:rsidRPr="00BB08C0">
        <w:rPr>
          <w:color w:val="221E1F"/>
        </w:rPr>
        <w:t>ions.</w:t>
      </w:r>
    </w:p>
    <w:p w14:paraId="1F0ED13D" w14:textId="6D85AC9D" w:rsidR="003136F9" w:rsidRPr="003136F9" w:rsidRDefault="00BB08C0" w:rsidP="003136F9">
      <w:pPr>
        <w:rPr>
          <w:rStyle w:val="Heading4Char"/>
          <w:rFonts w:eastAsiaTheme="minorHAnsi" w:cstheme="minorBidi"/>
          <w:b w:val="0"/>
          <w:bCs w:val="0"/>
          <w:lang w:eastAsia="en-US"/>
        </w:rPr>
      </w:pPr>
      <w:r w:rsidRPr="00BB08C0">
        <w:rPr>
          <w:szCs w:val="24"/>
        </w:rPr>
        <w:t xml:space="preserve">(iii) </w:t>
      </w:r>
      <w:r w:rsidRPr="00BB08C0">
        <w:rPr>
          <w:color w:val="000000"/>
          <w:szCs w:val="24"/>
        </w:rPr>
        <w:t>A test tube containing the reaction mixture is placed in a beaker of recently boiled water.</w:t>
      </w:r>
    </w:p>
    <w:p w14:paraId="20102EEF" w14:textId="2D2FD518" w:rsidR="006058D4" w:rsidRPr="006058D4" w:rsidRDefault="006058D4" w:rsidP="00A1201F">
      <w:pPr>
        <w:pStyle w:val="Pa23"/>
        <w:ind w:left="560" w:hanging="560"/>
        <w:rPr>
          <w:rStyle w:val="Heading4Char"/>
          <w:rFonts w:eastAsiaTheme="minorHAnsi"/>
        </w:rPr>
      </w:pPr>
      <w:r w:rsidRPr="006058D4">
        <w:rPr>
          <w:rStyle w:val="Heading4Char"/>
          <w:rFonts w:eastAsiaTheme="minorHAnsi"/>
        </w:rPr>
        <w:lastRenderedPageBreak/>
        <w:t>2019</w:t>
      </w:r>
    </w:p>
    <w:p w14:paraId="7AC47EE3" w14:textId="29863DBE" w:rsidR="006058D4" w:rsidRPr="006058D4" w:rsidRDefault="00BB08C0" w:rsidP="006058D4">
      <w:pPr>
        <w:pStyle w:val="Default"/>
        <w:spacing w:line="241" w:lineRule="atLeast"/>
        <w:rPr>
          <w:color w:val="221E1F"/>
        </w:rPr>
      </w:pPr>
      <w:r>
        <w:rPr>
          <w:color w:val="221E1F"/>
        </w:rPr>
        <w:t>T</w:t>
      </w:r>
      <w:r w:rsidR="006058D4" w:rsidRPr="006058D4">
        <w:rPr>
          <w:color w:val="221E1F"/>
        </w:rPr>
        <w:t>he Haber process combines nitrogen, N</w:t>
      </w:r>
      <w:r w:rsidR="006058D4" w:rsidRPr="006058D4">
        <w:rPr>
          <w:rStyle w:val="A11"/>
          <w:sz w:val="24"/>
          <w:szCs w:val="24"/>
          <w:vertAlign w:val="subscript"/>
        </w:rPr>
        <w:t>2</w:t>
      </w:r>
      <w:r w:rsidR="006058D4" w:rsidRPr="006058D4">
        <w:rPr>
          <w:color w:val="221E1F"/>
        </w:rPr>
        <w:t>(</w:t>
      </w:r>
      <w:r w:rsidR="006058D4" w:rsidRPr="006058D4">
        <w:rPr>
          <w:i/>
          <w:iCs/>
          <w:color w:val="221E1F"/>
        </w:rPr>
        <w:t>g</w:t>
      </w:r>
      <w:r w:rsidR="006058D4" w:rsidRPr="006058D4">
        <w:rPr>
          <w:color w:val="221E1F"/>
        </w:rPr>
        <w:t>), from the air with hydrogen, H</w:t>
      </w:r>
      <w:r w:rsidR="006058D4" w:rsidRPr="006058D4">
        <w:rPr>
          <w:rStyle w:val="A11"/>
          <w:sz w:val="24"/>
          <w:szCs w:val="24"/>
          <w:vertAlign w:val="subscript"/>
        </w:rPr>
        <w:t>2</w:t>
      </w:r>
      <w:r w:rsidR="006058D4" w:rsidRPr="006058D4">
        <w:rPr>
          <w:color w:val="221E1F"/>
        </w:rPr>
        <w:t>(</w:t>
      </w:r>
      <w:r w:rsidR="006058D4" w:rsidRPr="006058D4">
        <w:rPr>
          <w:i/>
          <w:iCs/>
          <w:color w:val="221E1F"/>
        </w:rPr>
        <w:t>g</w:t>
      </w:r>
      <w:r w:rsidR="006058D4" w:rsidRPr="006058D4">
        <w:rPr>
          <w:color w:val="221E1F"/>
        </w:rPr>
        <w:t>), to form ammonia, NH</w:t>
      </w:r>
      <w:r w:rsidR="006058D4" w:rsidRPr="006058D4">
        <w:rPr>
          <w:rStyle w:val="A11"/>
          <w:sz w:val="24"/>
          <w:szCs w:val="24"/>
          <w:vertAlign w:val="subscript"/>
        </w:rPr>
        <w:t>3</w:t>
      </w:r>
      <w:r w:rsidR="006058D4" w:rsidRPr="006058D4">
        <w:rPr>
          <w:color w:val="221E1F"/>
        </w:rPr>
        <w:t>(</w:t>
      </w:r>
      <w:r w:rsidR="006058D4" w:rsidRPr="006058D4">
        <w:rPr>
          <w:i/>
          <w:iCs/>
          <w:color w:val="221E1F"/>
        </w:rPr>
        <w:t>g</w:t>
      </w:r>
      <w:r w:rsidR="006058D4" w:rsidRPr="006058D4">
        <w:rPr>
          <w:color w:val="221E1F"/>
        </w:rPr>
        <w:t xml:space="preserve">), which is then used in the manufacture of fertiliser. </w:t>
      </w:r>
    </w:p>
    <w:p w14:paraId="2535F161" w14:textId="73066993" w:rsidR="006058D4" w:rsidRPr="006058D4" w:rsidRDefault="006058D4" w:rsidP="006058D4">
      <w:pPr>
        <w:pStyle w:val="Pa23"/>
        <w:ind w:left="560" w:hanging="560"/>
        <w:rPr>
          <w:rStyle w:val="Heading4Char"/>
          <w:rFonts w:eastAsiaTheme="minorHAnsi"/>
        </w:rPr>
      </w:pPr>
      <w:r w:rsidRPr="006058D4">
        <w:rPr>
          <w:color w:val="221E1F"/>
        </w:rPr>
        <w:t>The equation for this process is N</w:t>
      </w:r>
      <w:r w:rsidRPr="006058D4">
        <w:rPr>
          <w:rStyle w:val="A11"/>
          <w:sz w:val="24"/>
          <w:szCs w:val="24"/>
          <w:vertAlign w:val="subscript"/>
        </w:rPr>
        <w:t>2</w:t>
      </w:r>
      <w:r w:rsidRPr="006058D4">
        <w:rPr>
          <w:color w:val="221E1F"/>
        </w:rPr>
        <w:t>(</w:t>
      </w:r>
      <w:r w:rsidRPr="006058D4">
        <w:rPr>
          <w:i/>
          <w:iCs/>
          <w:color w:val="221E1F"/>
        </w:rPr>
        <w:t>g</w:t>
      </w:r>
      <w:r w:rsidRPr="006058D4">
        <w:rPr>
          <w:color w:val="221E1F"/>
        </w:rPr>
        <w:t>) + 3H</w:t>
      </w:r>
      <w:r w:rsidRPr="006058D4">
        <w:rPr>
          <w:rStyle w:val="A11"/>
          <w:sz w:val="24"/>
          <w:szCs w:val="24"/>
          <w:vertAlign w:val="subscript"/>
        </w:rPr>
        <w:t>2</w:t>
      </w:r>
      <w:r w:rsidRPr="006058D4">
        <w:rPr>
          <w:color w:val="221E1F"/>
        </w:rPr>
        <w:t>(</w:t>
      </w:r>
      <w:r w:rsidRPr="006058D4">
        <w:rPr>
          <w:i/>
          <w:iCs/>
          <w:color w:val="221E1F"/>
        </w:rPr>
        <w:t>g</w:t>
      </w:r>
      <w:r w:rsidRPr="006058D4">
        <w:rPr>
          <w:color w:val="221E1F"/>
        </w:rPr>
        <w:t xml:space="preserve">) </w:t>
      </w:r>
      <w:r w:rsidRPr="00401C5D">
        <w:rPr>
          <w:rStyle w:val="st"/>
          <w:rFonts w:ascii="Cambria Math" w:hAnsi="Cambria Math" w:cs="Cambria Math"/>
        </w:rPr>
        <w:t>⇌</w:t>
      </w:r>
      <w:r w:rsidRPr="006058D4">
        <w:rPr>
          <w:rFonts w:eastAsia="MT Extra"/>
          <w:color w:val="221E1F"/>
        </w:rPr>
        <w:t xml:space="preserve"> 2NH</w:t>
      </w:r>
      <w:r w:rsidRPr="006058D4">
        <w:rPr>
          <w:rStyle w:val="A11"/>
          <w:rFonts w:eastAsia="MT Extra"/>
          <w:sz w:val="24"/>
          <w:szCs w:val="24"/>
          <w:vertAlign w:val="subscript"/>
        </w:rPr>
        <w:t>3</w:t>
      </w:r>
      <w:r w:rsidRPr="006058D4">
        <w:rPr>
          <w:rFonts w:eastAsia="MT Extra"/>
          <w:color w:val="221E1F"/>
        </w:rPr>
        <w:t>(</w:t>
      </w:r>
      <w:r w:rsidRPr="006058D4">
        <w:rPr>
          <w:rFonts w:eastAsia="MT Extra"/>
          <w:i/>
          <w:iCs/>
          <w:color w:val="221E1F"/>
        </w:rPr>
        <w:t>g</w:t>
      </w:r>
      <w:r w:rsidRPr="006058D4">
        <w:rPr>
          <w:rFonts w:eastAsia="MT Extra"/>
          <w:color w:val="221E1F"/>
        </w:rPr>
        <w:t>)</w:t>
      </w:r>
    </w:p>
    <w:p w14:paraId="32444987" w14:textId="77777777" w:rsidR="006058D4" w:rsidRDefault="006058D4" w:rsidP="00A1201F">
      <w:pPr>
        <w:pStyle w:val="Pa23"/>
        <w:ind w:left="560" w:hanging="560"/>
        <w:rPr>
          <w:color w:val="221E1F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Pr="006058D4">
        <w:rPr>
          <w:color w:val="000000"/>
        </w:rPr>
        <w:t xml:space="preserve">Using equilibrium principles, explain why carrying out the Haber process at high </w:t>
      </w:r>
      <w:r w:rsidRPr="006058D4">
        <w:rPr>
          <w:color w:val="221E1F"/>
        </w:rPr>
        <w:t>pressure is an</w:t>
      </w:r>
    </w:p>
    <w:p w14:paraId="5D948597" w14:textId="381D5FBB" w:rsidR="006058D4" w:rsidRPr="006058D4" w:rsidRDefault="006058D4" w:rsidP="00A1201F">
      <w:pPr>
        <w:pStyle w:val="Pa23"/>
        <w:ind w:left="560" w:hanging="560"/>
        <w:rPr>
          <w:color w:val="221E1F"/>
        </w:rPr>
      </w:pPr>
      <w:r w:rsidRPr="006058D4">
        <w:rPr>
          <w:color w:val="221E1F"/>
        </w:rPr>
        <w:t>advantage to the manufacturer.</w:t>
      </w:r>
    </w:p>
    <w:p w14:paraId="2932E640" w14:textId="77777777" w:rsidR="006058D4" w:rsidRPr="006058D4" w:rsidRDefault="006058D4" w:rsidP="006058D4">
      <w:pPr>
        <w:pStyle w:val="Pa20"/>
        <w:ind w:left="1120" w:hanging="1120"/>
        <w:rPr>
          <w:color w:val="221E1F"/>
        </w:rPr>
      </w:pPr>
      <w:r w:rsidRPr="006058D4">
        <w:t xml:space="preserve">(ii) </w:t>
      </w:r>
      <w:r w:rsidRPr="006058D4">
        <w:rPr>
          <w:color w:val="000000"/>
        </w:rPr>
        <w:t>In another part of the process, the ammonia, NH</w:t>
      </w:r>
      <w:r w:rsidRPr="006058D4">
        <w:rPr>
          <w:rStyle w:val="A11"/>
          <w:sz w:val="24"/>
          <w:szCs w:val="24"/>
          <w:vertAlign w:val="subscript"/>
        </w:rPr>
        <w:t>3</w:t>
      </w:r>
      <w:r w:rsidRPr="006058D4">
        <w:rPr>
          <w:color w:val="221E1F"/>
        </w:rPr>
        <w:t>(</w:t>
      </w:r>
      <w:r w:rsidRPr="006058D4">
        <w:rPr>
          <w:i/>
          <w:iCs/>
          <w:color w:val="221E1F"/>
        </w:rPr>
        <w:t>g</w:t>
      </w:r>
      <w:r w:rsidRPr="006058D4">
        <w:rPr>
          <w:color w:val="221E1F"/>
        </w:rPr>
        <w:t xml:space="preserve">), is removed as it is produced. </w:t>
      </w:r>
    </w:p>
    <w:p w14:paraId="7F1FF5F0" w14:textId="6748E096" w:rsidR="006058D4" w:rsidRDefault="006058D4" w:rsidP="006058D4">
      <w:pPr>
        <w:rPr>
          <w:color w:val="221E1F"/>
          <w:szCs w:val="24"/>
        </w:rPr>
      </w:pPr>
      <w:r w:rsidRPr="006058D4">
        <w:rPr>
          <w:color w:val="221E1F"/>
          <w:szCs w:val="24"/>
        </w:rPr>
        <w:t>Justify this using equilibrium principles to explain why this would be an advantage to a</w:t>
      </w:r>
      <w:r>
        <w:rPr>
          <w:color w:val="221E1F"/>
          <w:szCs w:val="24"/>
        </w:rPr>
        <w:t xml:space="preserve"> </w:t>
      </w:r>
      <w:r w:rsidRPr="006058D4">
        <w:rPr>
          <w:color w:val="221E1F"/>
          <w:szCs w:val="24"/>
        </w:rPr>
        <w:t>manufacturer.</w:t>
      </w:r>
    </w:p>
    <w:p w14:paraId="0CE52317" w14:textId="77777777" w:rsidR="006058D4" w:rsidRPr="006058D4" w:rsidRDefault="006058D4" w:rsidP="006058D4"/>
    <w:p w14:paraId="683239FB" w14:textId="2179ED62" w:rsidR="00401C5D" w:rsidRPr="00401C5D" w:rsidRDefault="00401C5D" w:rsidP="00A1201F">
      <w:pPr>
        <w:pStyle w:val="Pa23"/>
        <w:ind w:left="560" w:hanging="560"/>
        <w:rPr>
          <w:rStyle w:val="Heading4Char"/>
          <w:rFonts w:eastAsiaTheme="minorHAnsi"/>
        </w:rPr>
      </w:pPr>
      <w:r w:rsidRPr="00401C5D">
        <w:rPr>
          <w:rStyle w:val="Heading4Char"/>
          <w:rFonts w:eastAsiaTheme="minorHAnsi"/>
        </w:rPr>
        <w:t>2018</w:t>
      </w:r>
    </w:p>
    <w:p w14:paraId="197F7C1C" w14:textId="6B3B3DBF" w:rsidR="00401C5D" w:rsidRDefault="00401C5D" w:rsidP="00A1201F">
      <w:pPr>
        <w:pStyle w:val="Pa23"/>
        <w:ind w:left="560" w:hanging="560"/>
        <w:rPr>
          <w:color w:val="221E1F"/>
        </w:rPr>
      </w:pPr>
      <w:r>
        <w:rPr>
          <w:color w:val="000000"/>
        </w:rPr>
        <w:t>(</w:t>
      </w:r>
      <w:proofErr w:type="spellStart"/>
      <w:r w:rsidR="00B846F8"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Pr="00401C5D">
        <w:rPr>
          <w:color w:val="000000"/>
        </w:rPr>
        <w:t xml:space="preserve">Explain, using equilibrium principles, why it is important for an industrial plant to continue to </w:t>
      </w:r>
      <w:r w:rsidRPr="00401C5D">
        <w:rPr>
          <w:color w:val="221E1F"/>
        </w:rPr>
        <w:t>remove</w:t>
      </w:r>
    </w:p>
    <w:p w14:paraId="21C33EED" w14:textId="41C11765" w:rsidR="00401C5D" w:rsidRPr="00401C5D" w:rsidRDefault="00401C5D" w:rsidP="00A1201F">
      <w:pPr>
        <w:pStyle w:val="Pa23"/>
        <w:ind w:left="560" w:hanging="560"/>
        <w:rPr>
          <w:rStyle w:val="Heading4Char"/>
          <w:rFonts w:eastAsiaTheme="minorHAnsi"/>
          <w:b w:val="0"/>
          <w:bCs w:val="0"/>
          <w:color w:val="221E1F"/>
          <w:lang w:eastAsia="en-US"/>
        </w:rPr>
      </w:pPr>
      <w:r>
        <w:rPr>
          <w:color w:val="221E1F"/>
        </w:rPr>
        <w:t>t</w:t>
      </w:r>
      <w:r w:rsidRPr="00401C5D">
        <w:rPr>
          <w:color w:val="221E1F"/>
        </w:rPr>
        <w:t>he</w:t>
      </w:r>
      <w:r>
        <w:rPr>
          <w:color w:val="221E1F"/>
        </w:rPr>
        <w:t xml:space="preserve"> </w:t>
      </w:r>
      <w:proofErr w:type="spellStart"/>
      <w:r w:rsidRPr="00401C5D">
        <w:rPr>
          <w:color w:val="221E1F"/>
        </w:rPr>
        <w:t>sulfur</w:t>
      </w:r>
      <w:proofErr w:type="spellEnd"/>
      <w:r w:rsidRPr="00401C5D">
        <w:rPr>
          <w:color w:val="221E1F"/>
        </w:rPr>
        <w:t xml:space="preserve"> trioxide gas, SO</w:t>
      </w:r>
      <w:r w:rsidRPr="00401C5D">
        <w:rPr>
          <w:rStyle w:val="A10"/>
          <w:sz w:val="24"/>
          <w:szCs w:val="24"/>
          <w:vertAlign w:val="subscript"/>
        </w:rPr>
        <w:t>3</w:t>
      </w:r>
      <w:r w:rsidRPr="00401C5D">
        <w:rPr>
          <w:color w:val="221E1F"/>
        </w:rPr>
        <w:t>(</w:t>
      </w:r>
      <w:r w:rsidRPr="00401C5D">
        <w:rPr>
          <w:i/>
          <w:iCs/>
          <w:color w:val="221E1F"/>
        </w:rPr>
        <w:t>g</w:t>
      </w:r>
      <w:r w:rsidRPr="00401C5D">
        <w:rPr>
          <w:color w:val="221E1F"/>
        </w:rPr>
        <w:t>), as it is produced.</w:t>
      </w:r>
    </w:p>
    <w:p w14:paraId="477F8B3B" w14:textId="77CCED7F" w:rsidR="00401C5D" w:rsidRPr="00401C5D" w:rsidRDefault="00401C5D" w:rsidP="00401C5D">
      <w:pPr>
        <w:pStyle w:val="Default"/>
        <w:jc w:val="center"/>
        <w:rPr>
          <w:color w:val="221E1F"/>
        </w:rPr>
      </w:pPr>
      <w:r w:rsidRPr="00401C5D">
        <w:rPr>
          <w:color w:val="221E1F"/>
        </w:rPr>
        <w:t>2SO</w:t>
      </w:r>
      <w:r w:rsidRPr="00401C5D">
        <w:rPr>
          <w:color w:val="221E1F"/>
          <w:vertAlign w:val="subscript"/>
        </w:rPr>
        <w:t>2</w:t>
      </w:r>
      <w:r w:rsidRPr="00401C5D">
        <w:rPr>
          <w:color w:val="221E1F"/>
        </w:rPr>
        <w:t xml:space="preserve"> </w:t>
      </w:r>
      <w:r w:rsidRPr="00401C5D">
        <w:rPr>
          <w:i/>
          <w:iCs/>
          <w:color w:val="221E1F"/>
        </w:rPr>
        <w:t>(g)</w:t>
      </w:r>
      <w:r w:rsidRPr="00401C5D">
        <w:rPr>
          <w:color w:val="221E1F"/>
        </w:rPr>
        <w:t xml:space="preserve">  +  O</w:t>
      </w:r>
      <w:r w:rsidRPr="00401C5D">
        <w:rPr>
          <w:color w:val="221E1F"/>
          <w:vertAlign w:val="subscript"/>
        </w:rPr>
        <w:t>2</w:t>
      </w:r>
      <w:r w:rsidRPr="00401C5D">
        <w:rPr>
          <w:color w:val="221E1F"/>
        </w:rPr>
        <w:t xml:space="preserve"> </w:t>
      </w:r>
      <w:r w:rsidRPr="00401C5D">
        <w:rPr>
          <w:i/>
          <w:iCs/>
          <w:color w:val="221E1F"/>
        </w:rPr>
        <w:t>(g)</w:t>
      </w:r>
      <w:r w:rsidRPr="00401C5D">
        <w:rPr>
          <w:color w:val="221E1F"/>
        </w:rPr>
        <w:t xml:space="preserve">   </w:t>
      </w:r>
      <w:r w:rsidRPr="00401C5D">
        <w:rPr>
          <w:rStyle w:val="st"/>
          <w:rFonts w:ascii="Cambria Math" w:hAnsi="Cambria Math" w:cs="Cambria Math"/>
        </w:rPr>
        <w:t>⇌</w:t>
      </w:r>
      <w:r w:rsidRPr="00401C5D">
        <w:rPr>
          <w:rStyle w:val="st"/>
        </w:rPr>
        <w:t xml:space="preserve"> </w:t>
      </w:r>
      <w:r w:rsidRPr="00401C5D">
        <w:rPr>
          <w:color w:val="221E1F"/>
        </w:rPr>
        <w:t xml:space="preserve">  2SO</w:t>
      </w:r>
      <w:r w:rsidRPr="00401C5D">
        <w:rPr>
          <w:color w:val="221E1F"/>
          <w:vertAlign w:val="subscript"/>
        </w:rPr>
        <w:t>3</w:t>
      </w:r>
      <w:r w:rsidRPr="00401C5D">
        <w:rPr>
          <w:color w:val="221E1F"/>
        </w:rPr>
        <w:t xml:space="preserve"> </w:t>
      </w:r>
      <w:r w:rsidRPr="00401C5D">
        <w:rPr>
          <w:i/>
          <w:iCs/>
          <w:color w:val="221E1F"/>
        </w:rPr>
        <w:t>(g)</w:t>
      </w:r>
    </w:p>
    <w:p w14:paraId="2E6323B0" w14:textId="77777777" w:rsidR="00401C5D" w:rsidRPr="00401C5D" w:rsidRDefault="00401C5D" w:rsidP="00401C5D">
      <w:pPr>
        <w:rPr>
          <w:lang w:eastAsia="en-NZ"/>
        </w:rPr>
      </w:pPr>
    </w:p>
    <w:p w14:paraId="4E1F9F8B" w14:textId="39F22792" w:rsidR="00401C5D" w:rsidRPr="00401C5D" w:rsidRDefault="00401C5D" w:rsidP="00A1201F">
      <w:pPr>
        <w:pStyle w:val="Pa23"/>
        <w:ind w:left="560" w:hanging="560"/>
        <w:rPr>
          <w:color w:val="221E1F"/>
        </w:rPr>
      </w:pPr>
      <w:r w:rsidRPr="00401C5D">
        <w:rPr>
          <w:color w:val="000000"/>
        </w:rPr>
        <w:t>(</w:t>
      </w:r>
      <w:r w:rsidR="00B846F8">
        <w:rPr>
          <w:color w:val="000000"/>
        </w:rPr>
        <w:t>ii</w:t>
      </w:r>
      <w:r w:rsidRPr="00401C5D">
        <w:rPr>
          <w:color w:val="000000"/>
        </w:rPr>
        <w:t xml:space="preserve">) Predict, using equilibrium principles, the effect on the concentration of </w:t>
      </w:r>
      <w:proofErr w:type="spellStart"/>
      <w:r w:rsidRPr="00401C5D">
        <w:rPr>
          <w:color w:val="000000"/>
        </w:rPr>
        <w:t>sulfur</w:t>
      </w:r>
      <w:proofErr w:type="spellEnd"/>
      <w:r w:rsidRPr="00401C5D">
        <w:rPr>
          <w:color w:val="000000"/>
        </w:rPr>
        <w:t xml:space="preserve"> trioxide gas, </w:t>
      </w:r>
      <w:r w:rsidRPr="00401C5D">
        <w:rPr>
          <w:color w:val="221E1F"/>
        </w:rPr>
        <w:t>SO</w:t>
      </w:r>
      <w:r w:rsidRPr="00401C5D">
        <w:rPr>
          <w:rStyle w:val="A10"/>
          <w:sz w:val="24"/>
          <w:szCs w:val="24"/>
          <w:vertAlign w:val="subscript"/>
        </w:rPr>
        <w:t>3</w:t>
      </w:r>
      <w:r w:rsidRPr="00401C5D">
        <w:rPr>
          <w:color w:val="221E1F"/>
        </w:rPr>
        <w:t>(</w:t>
      </w:r>
      <w:r w:rsidRPr="00401C5D">
        <w:rPr>
          <w:i/>
          <w:iCs/>
          <w:color w:val="221E1F"/>
        </w:rPr>
        <w:t>g</w:t>
      </w:r>
      <w:r w:rsidRPr="00401C5D">
        <w:rPr>
          <w:color w:val="221E1F"/>
        </w:rPr>
        <w:t>), of</w:t>
      </w:r>
    </w:p>
    <w:p w14:paraId="17A775C3" w14:textId="7294B639" w:rsidR="00401C5D" w:rsidRPr="00401C5D" w:rsidRDefault="00401C5D" w:rsidP="00A1201F">
      <w:pPr>
        <w:pStyle w:val="Pa23"/>
        <w:ind w:left="560" w:hanging="560"/>
        <w:rPr>
          <w:color w:val="221E1F"/>
        </w:rPr>
      </w:pPr>
      <w:r w:rsidRPr="00401C5D">
        <w:rPr>
          <w:color w:val="221E1F"/>
        </w:rPr>
        <w:t xml:space="preserve">carrying out the reaction in a </w:t>
      </w:r>
      <w:r w:rsidRPr="00401C5D">
        <w:rPr>
          <w:b/>
          <w:bCs/>
          <w:color w:val="221E1F"/>
        </w:rPr>
        <w:t xml:space="preserve">larger </w:t>
      </w:r>
      <w:r w:rsidRPr="00401C5D">
        <w:rPr>
          <w:color w:val="221E1F"/>
        </w:rPr>
        <w:t>reaction vessel.</w:t>
      </w:r>
    </w:p>
    <w:p w14:paraId="212A9700" w14:textId="2E3874A2" w:rsidR="00401C5D" w:rsidRDefault="00401C5D" w:rsidP="00401C5D"/>
    <w:p w14:paraId="1B677426" w14:textId="3287D207" w:rsidR="00401C5D" w:rsidRPr="00401C5D" w:rsidRDefault="00401C5D" w:rsidP="00401C5D">
      <w:pPr>
        <w:pStyle w:val="Pa16"/>
        <w:rPr>
          <w:color w:val="221E1F"/>
        </w:rPr>
      </w:pPr>
      <w:r w:rsidRPr="00401C5D">
        <w:rPr>
          <w:color w:val="000000"/>
        </w:rPr>
        <w:t>(</w:t>
      </w:r>
      <w:r w:rsidR="00B846F8">
        <w:rPr>
          <w:color w:val="000000"/>
        </w:rPr>
        <w:t>iii</w:t>
      </w:r>
      <w:r w:rsidRPr="00401C5D">
        <w:rPr>
          <w:color w:val="000000"/>
        </w:rPr>
        <w:t xml:space="preserve">) When the reaction is carried out at 450ºC, the </w:t>
      </w:r>
      <w:r w:rsidRPr="00401C5D">
        <w:rPr>
          <w:i/>
          <w:iCs/>
          <w:color w:val="221E1F"/>
        </w:rPr>
        <w:t>K</w:t>
      </w:r>
      <w:r w:rsidRPr="00401C5D">
        <w:rPr>
          <w:rStyle w:val="A10"/>
          <w:sz w:val="24"/>
          <w:szCs w:val="24"/>
        </w:rPr>
        <w:t xml:space="preserve">c </w:t>
      </w:r>
      <w:r w:rsidRPr="00401C5D">
        <w:rPr>
          <w:color w:val="221E1F"/>
        </w:rPr>
        <w:t xml:space="preserve">value is higher than the value at 600°C. </w:t>
      </w:r>
    </w:p>
    <w:p w14:paraId="46DF3C39" w14:textId="1CAB0071" w:rsidR="00401C5D" w:rsidRPr="00401C5D" w:rsidRDefault="00401C5D" w:rsidP="00401C5D">
      <w:pPr>
        <w:rPr>
          <w:color w:val="221E1F"/>
          <w:szCs w:val="24"/>
        </w:rPr>
      </w:pPr>
      <w:r w:rsidRPr="00401C5D">
        <w:rPr>
          <w:color w:val="221E1F"/>
          <w:szCs w:val="24"/>
        </w:rPr>
        <w:t xml:space="preserve">Justify whether the oxidation of </w:t>
      </w:r>
      <w:proofErr w:type="spellStart"/>
      <w:r w:rsidRPr="00401C5D">
        <w:rPr>
          <w:color w:val="221E1F"/>
          <w:szCs w:val="24"/>
        </w:rPr>
        <w:t>sulfur</w:t>
      </w:r>
      <w:proofErr w:type="spellEnd"/>
      <w:r w:rsidRPr="00401C5D">
        <w:rPr>
          <w:color w:val="221E1F"/>
          <w:szCs w:val="24"/>
        </w:rPr>
        <w:t xml:space="preserve"> dioxide gas, SO</w:t>
      </w:r>
      <w:r w:rsidRPr="00401C5D">
        <w:rPr>
          <w:rStyle w:val="A10"/>
          <w:sz w:val="24"/>
          <w:szCs w:val="24"/>
          <w:vertAlign w:val="subscript"/>
        </w:rPr>
        <w:t>2</w:t>
      </w:r>
      <w:r w:rsidRPr="00401C5D">
        <w:rPr>
          <w:color w:val="221E1F"/>
          <w:szCs w:val="24"/>
        </w:rPr>
        <w:t>(</w:t>
      </w:r>
      <w:r w:rsidRPr="00401C5D">
        <w:rPr>
          <w:i/>
          <w:iCs/>
          <w:color w:val="221E1F"/>
          <w:szCs w:val="24"/>
        </w:rPr>
        <w:t>g</w:t>
      </w:r>
      <w:r w:rsidRPr="00401C5D">
        <w:rPr>
          <w:color w:val="221E1F"/>
          <w:szCs w:val="24"/>
        </w:rPr>
        <w:t xml:space="preserve">), to </w:t>
      </w:r>
      <w:proofErr w:type="spellStart"/>
      <w:r w:rsidRPr="00401C5D">
        <w:rPr>
          <w:color w:val="221E1F"/>
          <w:szCs w:val="24"/>
        </w:rPr>
        <w:t>sulfur</w:t>
      </w:r>
      <w:proofErr w:type="spellEnd"/>
      <w:r w:rsidRPr="00401C5D">
        <w:rPr>
          <w:color w:val="221E1F"/>
          <w:szCs w:val="24"/>
        </w:rPr>
        <w:t xml:space="preserve"> trioxide gas, SO</w:t>
      </w:r>
      <w:r w:rsidRPr="00401C5D">
        <w:rPr>
          <w:rStyle w:val="A10"/>
          <w:sz w:val="24"/>
          <w:szCs w:val="24"/>
          <w:vertAlign w:val="subscript"/>
        </w:rPr>
        <w:t>3</w:t>
      </w:r>
      <w:r w:rsidRPr="00401C5D">
        <w:rPr>
          <w:color w:val="221E1F"/>
          <w:szCs w:val="24"/>
        </w:rPr>
        <w:t>(</w:t>
      </w:r>
      <w:r w:rsidRPr="00401C5D">
        <w:rPr>
          <w:i/>
          <w:iCs/>
          <w:color w:val="221E1F"/>
          <w:szCs w:val="24"/>
        </w:rPr>
        <w:t>g</w:t>
      </w:r>
      <w:r w:rsidRPr="00401C5D">
        <w:rPr>
          <w:color w:val="221E1F"/>
          <w:szCs w:val="24"/>
        </w:rPr>
        <w:t>), is exothermic or endothermic.</w:t>
      </w:r>
    </w:p>
    <w:p w14:paraId="60384A7A" w14:textId="77777777" w:rsidR="00401C5D" w:rsidRPr="00401C5D" w:rsidRDefault="00401C5D" w:rsidP="00401C5D"/>
    <w:p w14:paraId="51A2362F" w14:textId="368B4373" w:rsidR="00F22569" w:rsidRDefault="00F22569" w:rsidP="00A1201F">
      <w:pPr>
        <w:pStyle w:val="Pa23"/>
        <w:ind w:left="560" w:hanging="560"/>
        <w:rPr>
          <w:rStyle w:val="Heading4Char"/>
          <w:rFonts w:eastAsiaTheme="minorHAnsi"/>
        </w:rPr>
      </w:pPr>
      <w:r>
        <w:rPr>
          <w:rStyle w:val="Heading4Char"/>
          <w:rFonts w:eastAsiaTheme="minorHAnsi"/>
        </w:rPr>
        <w:t>2017</w:t>
      </w:r>
    </w:p>
    <w:p w14:paraId="57058E9A" w14:textId="34F279D1" w:rsidR="00F22569" w:rsidRDefault="00AD28F6" w:rsidP="00F22569">
      <w:pPr>
        <w:autoSpaceDE w:val="0"/>
        <w:autoSpaceDN w:val="0"/>
        <w:adjustRightInd w:val="0"/>
        <w:spacing w:line="241" w:lineRule="atLeast"/>
        <w:ind w:left="560" w:hanging="560"/>
        <w:rPr>
          <w:rFonts w:cs="Times New Roman"/>
          <w:color w:val="221E1F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1. </w:t>
      </w:r>
      <w:r w:rsidR="00F22569" w:rsidRPr="00F22569">
        <w:rPr>
          <w:rFonts w:cs="Times New Roman"/>
          <w:color w:val="000000"/>
          <w:szCs w:val="24"/>
          <w:lang w:val="en-US"/>
        </w:rPr>
        <w:t xml:space="preserve">Two different </w:t>
      </w:r>
      <w:proofErr w:type="gramStart"/>
      <w:r w:rsidR="00F22569" w:rsidRPr="00F22569">
        <w:rPr>
          <w:rFonts w:cs="Times New Roman"/>
          <w:color w:val="000000"/>
          <w:szCs w:val="24"/>
          <w:lang w:val="en-US"/>
        </w:rPr>
        <w:t>cobalt(</w:t>
      </w:r>
      <w:proofErr w:type="gramEnd"/>
      <w:r w:rsidR="00F22569" w:rsidRPr="00F22569">
        <w:rPr>
          <w:rFonts w:cs="Times New Roman"/>
          <w:color w:val="000000"/>
          <w:szCs w:val="24"/>
          <w:lang w:val="en-US"/>
        </w:rPr>
        <w:t>II) complex ions, [Co(H</w:t>
      </w:r>
      <w:r w:rsidR="00F22569" w:rsidRPr="00F22569">
        <w:rPr>
          <w:rFonts w:cs="Times New Roman"/>
          <w:color w:val="221E1F"/>
          <w:szCs w:val="24"/>
          <w:vertAlign w:val="subscript"/>
          <w:lang w:val="en-US"/>
        </w:rPr>
        <w:t>2</w:t>
      </w:r>
      <w:r w:rsidR="00F22569" w:rsidRPr="00F22569">
        <w:rPr>
          <w:rFonts w:cs="Times New Roman"/>
          <w:color w:val="221E1F"/>
          <w:szCs w:val="24"/>
          <w:lang w:val="en-US"/>
        </w:rPr>
        <w:t>O)</w:t>
      </w:r>
      <w:r w:rsidR="00F22569" w:rsidRPr="00F22569">
        <w:rPr>
          <w:rFonts w:cs="Times New Roman"/>
          <w:color w:val="221E1F"/>
          <w:szCs w:val="24"/>
          <w:vertAlign w:val="subscript"/>
          <w:lang w:val="en-US"/>
        </w:rPr>
        <w:t>6</w:t>
      </w:r>
      <w:r w:rsidR="00F22569" w:rsidRPr="00F22569">
        <w:rPr>
          <w:rFonts w:cs="Times New Roman"/>
          <w:color w:val="221E1F"/>
          <w:szCs w:val="24"/>
          <w:lang w:val="en-US"/>
        </w:rPr>
        <w:t>]</w:t>
      </w:r>
      <w:r w:rsidR="00F22569" w:rsidRPr="00F22569">
        <w:rPr>
          <w:rFonts w:cs="Times New Roman"/>
          <w:color w:val="221E1F"/>
          <w:szCs w:val="24"/>
          <w:vertAlign w:val="superscript"/>
          <w:lang w:val="en-US"/>
        </w:rPr>
        <w:t>2+</w:t>
      </w:r>
      <w:r w:rsidR="00F22569" w:rsidRPr="00F22569">
        <w:rPr>
          <w:rFonts w:cs="Times New Roman"/>
          <w:color w:val="221E1F"/>
          <w:szCs w:val="24"/>
          <w:lang w:val="en-US"/>
        </w:rPr>
        <w:t xml:space="preserve"> and [CoCl</w:t>
      </w:r>
      <w:r w:rsidR="00F22569" w:rsidRPr="00F22569">
        <w:rPr>
          <w:rFonts w:cs="Times New Roman"/>
          <w:color w:val="221E1F"/>
          <w:szCs w:val="24"/>
          <w:vertAlign w:val="subscript"/>
          <w:lang w:val="en-US"/>
        </w:rPr>
        <w:t>4</w:t>
      </w:r>
      <w:r w:rsidR="00F22569" w:rsidRPr="00F22569">
        <w:rPr>
          <w:rFonts w:cs="Times New Roman"/>
          <w:color w:val="221E1F"/>
          <w:szCs w:val="24"/>
          <w:lang w:val="en-US"/>
        </w:rPr>
        <w:t>]</w:t>
      </w:r>
      <w:r w:rsidR="00F22569" w:rsidRPr="00F22569">
        <w:rPr>
          <w:rFonts w:cs="Times New Roman"/>
          <w:color w:val="221E1F"/>
          <w:szCs w:val="24"/>
          <w:vertAlign w:val="superscript"/>
          <w:lang w:val="en-US"/>
        </w:rPr>
        <w:t>2–</w:t>
      </w:r>
      <w:r w:rsidR="00F22569" w:rsidRPr="00F22569">
        <w:rPr>
          <w:rFonts w:cs="Times New Roman"/>
          <w:color w:val="221E1F"/>
          <w:szCs w:val="24"/>
          <w:lang w:val="en-US"/>
        </w:rPr>
        <w:t xml:space="preserve">, </w:t>
      </w:r>
      <w:r w:rsidR="00F22569">
        <w:rPr>
          <w:rFonts w:cs="Times New Roman"/>
          <w:color w:val="221E1F"/>
          <w:szCs w:val="24"/>
          <w:lang w:val="en-US"/>
        </w:rPr>
        <w:t>exist together in a solution in</w:t>
      </w:r>
    </w:p>
    <w:p w14:paraId="0B3C8882" w14:textId="77777777" w:rsidR="00F22569" w:rsidRPr="00F22569" w:rsidRDefault="00F22569" w:rsidP="00F22569">
      <w:pPr>
        <w:autoSpaceDE w:val="0"/>
        <w:autoSpaceDN w:val="0"/>
        <w:adjustRightInd w:val="0"/>
        <w:spacing w:line="241" w:lineRule="atLeast"/>
        <w:ind w:left="560" w:hanging="560"/>
        <w:rPr>
          <w:rFonts w:cs="Times New Roman"/>
          <w:color w:val="221E1F"/>
          <w:szCs w:val="24"/>
          <w:lang w:val="en-US"/>
        </w:rPr>
      </w:pPr>
      <w:r w:rsidRPr="00F22569">
        <w:rPr>
          <w:rFonts w:cs="Times New Roman"/>
          <w:color w:val="221E1F"/>
          <w:szCs w:val="24"/>
          <w:lang w:val="en-US"/>
        </w:rPr>
        <w:t>equilibrium with chloride ions, Cl</w:t>
      </w:r>
      <w:r w:rsidRPr="00F22569">
        <w:rPr>
          <w:rFonts w:cs="Times New Roman"/>
          <w:color w:val="221E1F"/>
          <w:szCs w:val="24"/>
          <w:vertAlign w:val="superscript"/>
          <w:lang w:val="en-US"/>
        </w:rPr>
        <w:t>–</w:t>
      </w:r>
      <w:r w:rsidRPr="00F22569">
        <w:rPr>
          <w:rFonts w:cs="Times New Roman"/>
          <w:color w:val="221E1F"/>
          <w:szCs w:val="24"/>
          <w:lang w:val="en-US"/>
        </w:rPr>
        <w:t>(</w:t>
      </w:r>
      <w:proofErr w:type="spellStart"/>
      <w:r w:rsidRPr="00F22569">
        <w:rPr>
          <w:rFonts w:cs="Times New Roman"/>
          <w:i/>
          <w:iCs/>
          <w:color w:val="221E1F"/>
          <w:szCs w:val="24"/>
          <w:lang w:val="en-US"/>
        </w:rPr>
        <w:t>aq</w:t>
      </w:r>
      <w:proofErr w:type="spellEnd"/>
      <w:r w:rsidRPr="00F22569">
        <w:rPr>
          <w:rFonts w:cs="Times New Roman"/>
          <w:color w:val="221E1F"/>
          <w:szCs w:val="24"/>
          <w:lang w:val="en-US"/>
        </w:rPr>
        <w:t xml:space="preserve">). </w:t>
      </w:r>
    </w:p>
    <w:p w14:paraId="2C4D9F8C" w14:textId="77777777" w:rsidR="00F22569" w:rsidRPr="00F22569" w:rsidRDefault="00F22569" w:rsidP="00F22569">
      <w:pPr>
        <w:rPr>
          <w:szCs w:val="24"/>
          <w:lang w:eastAsia="en-NZ"/>
        </w:rPr>
      </w:pPr>
      <w:r w:rsidRPr="00F22569">
        <w:rPr>
          <w:rFonts w:cs="Times New Roman"/>
          <w:color w:val="221E1F"/>
          <w:szCs w:val="24"/>
          <w:lang w:val="en-US"/>
        </w:rPr>
        <w:t>The forward reaction is endothermic; Δ</w:t>
      </w:r>
      <w:r w:rsidRPr="00F22569">
        <w:rPr>
          <w:rFonts w:cs="Times New Roman"/>
          <w:i/>
          <w:iCs/>
          <w:color w:val="221E1F"/>
          <w:szCs w:val="24"/>
          <w:lang w:val="en-US"/>
        </w:rPr>
        <w:t xml:space="preserve">H </w:t>
      </w:r>
      <w:r w:rsidRPr="00F22569">
        <w:rPr>
          <w:rFonts w:cs="Times New Roman"/>
          <w:color w:val="221E1F"/>
          <w:szCs w:val="24"/>
          <w:lang w:val="en-US"/>
        </w:rPr>
        <w:t>is positive. The equation for this equilibrium is shown below.</w:t>
      </w:r>
    </w:p>
    <w:p w14:paraId="38EE79CE" w14:textId="77777777" w:rsidR="00F22569" w:rsidRDefault="00F22569" w:rsidP="00F22569">
      <w:pPr>
        <w:jc w:val="center"/>
        <w:rPr>
          <w:lang w:eastAsia="en-NZ"/>
        </w:rPr>
      </w:pPr>
      <w:r w:rsidRPr="00F22569">
        <w:rPr>
          <w:noProof/>
          <w:lang w:val="en-US"/>
        </w:rPr>
        <w:drawing>
          <wp:inline distT="0" distB="0" distL="0" distR="0" wp14:anchorId="278D1563" wp14:editId="6A7A4AA8">
            <wp:extent cx="3732397" cy="42482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58" cy="4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934D" w14:textId="381D1AE5" w:rsidR="00F22569" w:rsidRPr="00F22569" w:rsidRDefault="00F22569" w:rsidP="00F22569">
      <w:pPr>
        <w:pStyle w:val="Pa25"/>
        <w:ind w:left="1120" w:hanging="1120"/>
        <w:rPr>
          <w:color w:val="221E1F"/>
        </w:rPr>
      </w:pPr>
      <w:r w:rsidRPr="00F22569">
        <w:rPr>
          <w:color w:val="221E1F"/>
        </w:rPr>
        <w:t xml:space="preserve">Explain using equilibrium principles, the effect on the colour of the solution if: </w:t>
      </w:r>
    </w:p>
    <w:p w14:paraId="7CF6C50A" w14:textId="77777777" w:rsidR="00F22569" w:rsidRPr="00F22569" w:rsidRDefault="00F22569" w:rsidP="00F22569">
      <w:pPr>
        <w:rPr>
          <w:color w:val="221E1F"/>
          <w:szCs w:val="24"/>
        </w:rPr>
      </w:pPr>
      <w:r w:rsidRPr="00F22569">
        <w:rPr>
          <w:color w:val="221E1F"/>
          <w:szCs w:val="24"/>
        </w:rPr>
        <w:t>(</w:t>
      </w:r>
      <w:proofErr w:type="spellStart"/>
      <w:r w:rsidRPr="00F22569">
        <w:rPr>
          <w:color w:val="221E1F"/>
          <w:szCs w:val="24"/>
        </w:rPr>
        <w:t>i</w:t>
      </w:r>
      <w:proofErr w:type="spellEnd"/>
      <w:r w:rsidRPr="00F22569">
        <w:rPr>
          <w:color w:val="221E1F"/>
          <w:szCs w:val="24"/>
        </w:rPr>
        <w:t>) more water is added to the reaction mixture</w:t>
      </w:r>
    </w:p>
    <w:p w14:paraId="21F20932" w14:textId="77777777" w:rsidR="00F22569" w:rsidRPr="00F22569" w:rsidRDefault="00F22569" w:rsidP="00F22569">
      <w:pPr>
        <w:rPr>
          <w:color w:val="221E1F"/>
          <w:szCs w:val="24"/>
        </w:rPr>
      </w:pPr>
      <w:r w:rsidRPr="00F22569">
        <w:rPr>
          <w:color w:val="221E1F"/>
          <w:szCs w:val="24"/>
        </w:rPr>
        <w:t>(ii) a test tube containing the reaction mixture is placed in a beaker of ice-cold water.</w:t>
      </w:r>
    </w:p>
    <w:p w14:paraId="70534180" w14:textId="77777777" w:rsidR="00AD28F6" w:rsidRDefault="00AD28F6" w:rsidP="00F22569">
      <w:pPr>
        <w:rPr>
          <w:color w:val="221E1F"/>
          <w:szCs w:val="24"/>
        </w:rPr>
      </w:pPr>
    </w:p>
    <w:p w14:paraId="5D5780AE" w14:textId="0A9694E2" w:rsidR="00F22569" w:rsidRPr="00F22569" w:rsidRDefault="00AD28F6" w:rsidP="00F22569">
      <w:pPr>
        <w:rPr>
          <w:rFonts w:cs="Times New Roman"/>
          <w:color w:val="221E1F"/>
          <w:szCs w:val="24"/>
          <w:lang w:val="en-US"/>
        </w:rPr>
      </w:pPr>
      <w:r>
        <w:rPr>
          <w:color w:val="221E1F"/>
          <w:szCs w:val="24"/>
        </w:rPr>
        <w:t xml:space="preserve">2. </w:t>
      </w:r>
      <w:r w:rsidR="00F22569" w:rsidRPr="00F22569">
        <w:rPr>
          <w:rFonts w:cs="Times New Roman"/>
          <w:color w:val="000000"/>
          <w:szCs w:val="24"/>
          <w:lang w:val="en-US"/>
        </w:rPr>
        <w:t>Brown nitrogen dioxide gas, NO</w:t>
      </w:r>
      <w:r w:rsidR="00F22569" w:rsidRPr="00F22569">
        <w:rPr>
          <w:rFonts w:cs="Times New Roman"/>
          <w:color w:val="221E1F"/>
          <w:szCs w:val="24"/>
          <w:vertAlign w:val="subscript"/>
          <w:lang w:val="en-US"/>
        </w:rPr>
        <w:t>2</w:t>
      </w:r>
      <w:r w:rsidR="00F22569" w:rsidRPr="00F22569">
        <w:rPr>
          <w:rFonts w:cs="Times New Roman"/>
          <w:color w:val="221E1F"/>
          <w:szCs w:val="24"/>
          <w:lang w:val="en-US"/>
        </w:rPr>
        <w:t>(</w:t>
      </w:r>
      <w:r w:rsidR="00F22569" w:rsidRPr="00F22569">
        <w:rPr>
          <w:rFonts w:cs="Times New Roman"/>
          <w:i/>
          <w:iCs/>
          <w:color w:val="221E1F"/>
          <w:szCs w:val="24"/>
          <w:lang w:val="en-US"/>
        </w:rPr>
        <w:t>g</w:t>
      </w:r>
      <w:r w:rsidR="00F22569" w:rsidRPr="00F22569">
        <w:rPr>
          <w:rFonts w:cs="Times New Roman"/>
          <w:color w:val="221E1F"/>
          <w:szCs w:val="24"/>
          <w:lang w:val="en-US"/>
        </w:rPr>
        <w:t xml:space="preserve">), exists in equilibrium with the </w:t>
      </w:r>
      <w:proofErr w:type="spellStart"/>
      <w:r w:rsidR="00F22569" w:rsidRPr="00F22569">
        <w:rPr>
          <w:rFonts w:cs="Times New Roman"/>
          <w:color w:val="221E1F"/>
          <w:szCs w:val="24"/>
          <w:lang w:val="en-US"/>
        </w:rPr>
        <w:t>colourless</w:t>
      </w:r>
      <w:proofErr w:type="spellEnd"/>
      <w:r w:rsidR="00F22569" w:rsidRPr="00F22569">
        <w:rPr>
          <w:rFonts w:cs="Times New Roman"/>
          <w:color w:val="221E1F"/>
          <w:szCs w:val="24"/>
          <w:lang w:val="en-US"/>
        </w:rPr>
        <w:t xml:space="preserve"> gas, dinitrogen tetroxide, N</w:t>
      </w:r>
      <w:r w:rsidR="00F22569" w:rsidRPr="00F22569">
        <w:rPr>
          <w:rFonts w:cs="Times New Roman"/>
          <w:color w:val="221E1F"/>
          <w:szCs w:val="24"/>
          <w:vertAlign w:val="subscript"/>
          <w:lang w:val="en-US"/>
        </w:rPr>
        <w:t>2</w:t>
      </w:r>
      <w:r w:rsidR="00F22569" w:rsidRPr="00F22569">
        <w:rPr>
          <w:rFonts w:cs="Times New Roman"/>
          <w:color w:val="221E1F"/>
          <w:szCs w:val="24"/>
          <w:lang w:val="en-US"/>
        </w:rPr>
        <w:t>O</w:t>
      </w:r>
      <w:r w:rsidR="00F22569" w:rsidRPr="00F22569">
        <w:rPr>
          <w:rFonts w:cs="Times New Roman"/>
          <w:color w:val="221E1F"/>
          <w:szCs w:val="24"/>
          <w:vertAlign w:val="subscript"/>
          <w:lang w:val="en-US"/>
        </w:rPr>
        <w:t>4</w:t>
      </w:r>
      <w:r w:rsidR="00F22569" w:rsidRPr="00F22569">
        <w:rPr>
          <w:rFonts w:cs="Times New Roman"/>
          <w:color w:val="221E1F"/>
          <w:szCs w:val="24"/>
          <w:lang w:val="en-US"/>
        </w:rPr>
        <w:t>(</w:t>
      </w:r>
      <w:r w:rsidR="00F22569" w:rsidRPr="00F22569">
        <w:rPr>
          <w:rFonts w:cs="Times New Roman"/>
          <w:i/>
          <w:iCs/>
          <w:color w:val="221E1F"/>
          <w:szCs w:val="24"/>
          <w:lang w:val="en-US"/>
        </w:rPr>
        <w:t>g</w:t>
      </w:r>
      <w:r w:rsidR="00F22569" w:rsidRPr="00F22569">
        <w:rPr>
          <w:rFonts w:cs="Times New Roman"/>
          <w:color w:val="221E1F"/>
          <w:szCs w:val="24"/>
          <w:lang w:val="en-US"/>
        </w:rPr>
        <w:t>).</w:t>
      </w:r>
    </w:p>
    <w:p w14:paraId="00F071ED" w14:textId="77777777" w:rsidR="00F22569" w:rsidRPr="00F22569" w:rsidRDefault="00F22569" w:rsidP="00F22569">
      <w:pPr>
        <w:jc w:val="center"/>
        <w:rPr>
          <w:color w:val="221E1F"/>
          <w:szCs w:val="24"/>
        </w:rPr>
      </w:pPr>
      <w:r w:rsidRPr="00F22569">
        <w:rPr>
          <w:noProof/>
          <w:color w:val="221E1F"/>
          <w:szCs w:val="24"/>
          <w:lang w:val="en-US"/>
        </w:rPr>
        <w:drawing>
          <wp:inline distT="0" distB="0" distL="0" distR="0" wp14:anchorId="708F0B1C" wp14:editId="3AAA2995">
            <wp:extent cx="1460310" cy="434646"/>
            <wp:effectExtent l="0" t="0" r="698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54" cy="4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34FE" w14:textId="77777777" w:rsidR="00F22569" w:rsidRPr="00F22569" w:rsidRDefault="00F22569" w:rsidP="00F22569">
      <w:pPr>
        <w:rPr>
          <w:color w:val="221E1F"/>
          <w:szCs w:val="24"/>
        </w:rPr>
      </w:pPr>
      <w:r w:rsidRPr="00F22569">
        <w:rPr>
          <w:color w:val="221E1F"/>
          <w:szCs w:val="24"/>
        </w:rPr>
        <w:t>Explain using equilibrium principles, the effect of decreasing the volume of the container (therefore increasing the pressure) on the observations of this equilibrium mixture.</w:t>
      </w:r>
    </w:p>
    <w:p w14:paraId="30B0A7FA" w14:textId="77777777" w:rsidR="00F22569" w:rsidRDefault="00F22569" w:rsidP="00F22569">
      <w:pPr>
        <w:rPr>
          <w:color w:val="221E1F"/>
          <w:sz w:val="23"/>
          <w:szCs w:val="23"/>
        </w:rPr>
      </w:pPr>
    </w:p>
    <w:p w14:paraId="0428ED8A" w14:textId="77777777" w:rsidR="00F22569" w:rsidRPr="00885A07" w:rsidRDefault="00885A07" w:rsidP="00F22569">
      <w:pPr>
        <w:rPr>
          <w:b/>
          <w:color w:val="221E1F"/>
          <w:szCs w:val="24"/>
        </w:rPr>
      </w:pPr>
      <w:r w:rsidRPr="00885A07">
        <w:rPr>
          <w:b/>
          <w:color w:val="221E1F"/>
          <w:szCs w:val="24"/>
        </w:rPr>
        <w:t>2016</w:t>
      </w:r>
    </w:p>
    <w:p w14:paraId="312D7C72" w14:textId="77777777" w:rsidR="00885A07" w:rsidRPr="00885A07" w:rsidRDefault="00885A07" w:rsidP="00885A07">
      <w:pPr>
        <w:pStyle w:val="Default"/>
      </w:pPr>
      <w:r w:rsidRPr="00885A07">
        <w:t>When acid is added to a yellow solution of chromate ions, CrO</w:t>
      </w:r>
      <w:r w:rsidRPr="00885A07">
        <w:rPr>
          <w:rStyle w:val="A80"/>
          <w:b w:val="0"/>
          <w:sz w:val="24"/>
          <w:szCs w:val="24"/>
          <w:vertAlign w:val="subscript"/>
        </w:rPr>
        <w:t>4</w:t>
      </w:r>
      <w:r w:rsidRPr="00885A07">
        <w:rPr>
          <w:rStyle w:val="A9"/>
          <w:sz w:val="24"/>
          <w:szCs w:val="24"/>
          <w:vertAlign w:val="superscript"/>
        </w:rPr>
        <w:t>2–</w:t>
      </w:r>
      <w:r w:rsidRPr="00885A07">
        <w:rPr>
          <w:color w:val="221E1F"/>
        </w:rPr>
        <w:t>(</w:t>
      </w:r>
      <w:proofErr w:type="spellStart"/>
      <w:r w:rsidRPr="00885A07">
        <w:rPr>
          <w:i/>
          <w:iCs/>
          <w:color w:val="221E1F"/>
        </w:rPr>
        <w:t>aq</w:t>
      </w:r>
      <w:proofErr w:type="spellEnd"/>
      <w:r w:rsidRPr="00885A07">
        <w:rPr>
          <w:color w:val="221E1F"/>
        </w:rPr>
        <w:t>), the following equilibrium is established.</w:t>
      </w:r>
    </w:p>
    <w:p w14:paraId="390BF12D" w14:textId="77777777" w:rsidR="00885A07" w:rsidRPr="00885A07" w:rsidRDefault="00885A07" w:rsidP="00885A07">
      <w:pPr>
        <w:pStyle w:val="Default"/>
        <w:jc w:val="center"/>
      </w:pPr>
      <w:r w:rsidRPr="00885A07">
        <w:rPr>
          <w:noProof/>
          <w:lang w:val="en-US"/>
        </w:rPr>
        <w:drawing>
          <wp:inline distT="0" distB="0" distL="0" distR="0" wp14:anchorId="2D0A0F13" wp14:editId="75F10C7D">
            <wp:extent cx="3104866" cy="379121"/>
            <wp:effectExtent l="0" t="0" r="63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84" cy="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1FAF" w14:textId="77777777" w:rsidR="00885A07" w:rsidRPr="00885A07" w:rsidRDefault="00885A07" w:rsidP="00885A07">
      <w:pPr>
        <w:pStyle w:val="Pa12"/>
        <w:ind w:left="560" w:hanging="560"/>
        <w:rPr>
          <w:color w:val="221E1F"/>
        </w:rPr>
      </w:pPr>
      <w:r w:rsidRPr="00885A07">
        <w:rPr>
          <w:color w:val="221E1F"/>
        </w:rPr>
        <w:t>Analyse this equilibrium using equilibrium principles to explain the effect on the colour of the solution</w:t>
      </w:r>
    </w:p>
    <w:p w14:paraId="433C2D94" w14:textId="77777777" w:rsidR="00885A07" w:rsidRPr="00885A07" w:rsidRDefault="00885A07" w:rsidP="00885A07">
      <w:pPr>
        <w:pStyle w:val="Pa12"/>
        <w:ind w:left="560" w:hanging="560"/>
        <w:rPr>
          <w:color w:val="221E1F"/>
        </w:rPr>
      </w:pPr>
      <w:r w:rsidRPr="00885A07">
        <w:rPr>
          <w:color w:val="221E1F"/>
        </w:rPr>
        <w:t xml:space="preserve">when: </w:t>
      </w:r>
    </w:p>
    <w:p w14:paraId="76AD58A9" w14:textId="77777777" w:rsidR="00885A07" w:rsidRPr="00885A07" w:rsidRDefault="00885A07" w:rsidP="00885A07">
      <w:pPr>
        <w:pStyle w:val="Default"/>
      </w:pPr>
      <w:r w:rsidRPr="00885A07">
        <w:rPr>
          <w:color w:val="221E1F"/>
        </w:rPr>
        <w:t>(</w:t>
      </w:r>
      <w:proofErr w:type="spellStart"/>
      <w:r w:rsidRPr="00885A07">
        <w:rPr>
          <w:color w:val="221E1F"/>
        </w:rPr>
        <w:t>i</w:t>
      </w:r>
      <w:proofErr w:type="spellEnd"/>
      <w:r w:rsidRPr="00885A07">
        <w:rPr>
          <w:color w:val="221E1F"/>
        </w:rPr>
        <w:t>) more dilute acid is added:</w:t>
      </w:r>
    </w:p>
    <w:p w14:paraId="732F39B0" w14:textId="77777777" w:rsidR="00885A07" w:rsidRPr="00885A07" w:rsidRDefault="00885A07" w:rsidP="00885A07">
      <w:pPr>
        <w:pStyle w:val="Default"/>
      </w:pPr>
      <w:r w:rsidRPr="00885A07">
        <w:rPr>
          <w:color w:val="221E1F"/>
        </w:rPr>
        <w:t>(ii) dilute base is added:</w:t>
      </w:r>
    </w:p>
    <w:p w14:paraId="7AD203E3" w14:textId="77777777" w:rsidR="006058D4" w:rsidRDefault="006058D4" w:rsidP="00F22569">
      <w:pPr>
        <w:rPr>
          <w:color w:val="221E1F"/>
          <w:sz w:val="23"/>
          <w:szCs w:val="23"/>
        </w:rPr>
      </w:pPr>
    </w:p>
    <w:p w14:paraId="39FA0B86" w14:textId="77777777" w:rsidR="00D177A1" w:rsidRDefault="00D177A1" w:rsidP="00F22569">
      <w:pPr>
        <w:rPr>
          <w:color w:val="221E1F"/>
          <w:sz w:val="23"/>
          <w:szCs w:val="23"/>
        </w:rPr>
      </w:pPr>
    </w:p>
    <w:p w14:paraId="29FD259B" w14:textId="77777777" w:rsidR="00D177A1" w:rsidRDefault="00D177A1" w:rsidP="00F22569">
      <w:pPr>
        <w:rPr>
          <w:color w:val="221E1F"/>
          <w:sz w:val="23"/>
          <w:szCs w:val="23"/>
        </w:rPr>
      </w:pPr>
    </w:p>
    <w:p w14:paraId="4980B13E" w14:textId="77777777" w:rsidR="00D177A1" w:rsidRDefault="00D177A1" w:rsidP="00F22569">
      <w:pPr>
        <w:rPr>
          <w:color w:val="221E1F"/>
          <w:sz w:val="23"/>
          <w:szCs w:val="23"/>
        </w:rPr>
      </w:pPr>
    </w:p>
    <w:p w14:paraId="04F63A49" w14:textId="77777777" w:rsidR="00D177A1" w:rsidRDefault="00D177A1" w:rsidP="00F22569">
      <w:pPr>
        <w:rPr>
          <w:color w:val="221E1F"/>
          <w:sz w:val="23"/>
          <w:szCs w:val="23"/>
        </w:rPr>
      </w:pPr>
    </w:p>
    <w:p w14:paraId="6A73FA0C" w14:textId="77777777" w:rsidR="00D177A1" w:rsidRDefault="00D177A1" w:rsidP="00F22569">
      <w:pPr>
        <w:rPr>
          <w:color w:val="221E1F"/>
          <w:sz w:val="23"/>
          <w:szCs w:val="23"/>
        </w:rPr>
      </w:pPr>
    </w:p>
    <w:p w14:paraId="5877F982" w14:textId="77777777" w:rsidR="00D177A1" w:rsidRDefault="00D177A1" w:rsidP="00F22569">
      <w:pPr>
        <w:rPr>
          <w:color w:val="221E1F"/>
          <w:sz w:val="23"/>
          <w:szCs w:val="23"/>
        </w:rPr>
      </w:pPr>
    </w:p>
    <w:p w14:paraId="21310136" w14:textId="77777777" w:rsidR="00F22569" w:rsidRPr="000A3CCF" w:rsidRDefault="000A3CCF" w:rsidP="00F22569">
      <w:pPr>
        <w:rPr>
          <w:b/>
          <w:color w:val="221E1F"/>
          <w:szCs w:val="24"/>
        </w:rPr>
      </w:pPr>
      <w:r w:rsidRPr="000A3CCF">
        <w:rPr>
          <w:b/>
          <w:color w:val="221E1F"/>
          <w:szCs w:val="24"/>
        </w:rPr>
        <w:lastRenderedPageBreak/>
        <w:t>2015</w:t>
      </w:r>
    </w:p>
    <w:p w14:paraId="70083D12" w14:textId="77777777" w:rsidR="000A3CCF" w:rsidRPr="000A3CCF" w:rsidRDefault="000A3CCF" w:rsidP="00F22569">
      <w:pPr>
        <w:rPr>
          <w:color w:val="221E1F"/>
          <w:szCs w:val="24"/>
        </w:rPr>
      </w:pPr>
      <w:r w:rsidRPr="000A3CCF">
        <w:rPr>
          <w:color w:val="000000"/>
          <w:szCs w:val="24"/>
        </w:rPr>
        <w:t xml:space="preserve">The reaction between ethanoic acid and ethanol is reversible. Ethyl ethanoate and water are </w:t>
      </w:r>
      <w:r w:rsidRPr="000A3CCF">
        <w:rPr>
          <w:color w:val="221E1F"/>
          <w:szCs w:val="24"/>
        </w:rPr>
        <w:t>the products formed. In a closed system, a dynamic equilibrium is set up.</w:t>
      </w:r>
    </w:p>
    <w:p w14:paraId="071BCE2F" w14:textId="77777777" w:rsidR="000A3CCF" w:rsidRPr="000A3CCF" w:rsidRDefault="000A3CCF" w:rsidP="000A3CCF">
      <w:pPr>
        <w:jc w:val="center"/>
        <w:rPr>
          <w:color w:val="221E1F"/>
          <w:szCs w:val="24"/>
        </w:rPr>
      </w:pPr>
      <w:r w:rsidRPr="000A3CCF">
        <w:rPr>
          <w:noProof/>
          <w:color w:val="221E1F"/>
          <w:szCs w:val="24"/>
          <w:lang w:val="en-US"/>
        </w:rPr>
        <w:drawing>
          <wp:inline distT="0" distB="0" distL="0" distR="0" wp14:anchorId="3B790747" wp14:editId="2D190FFA">
            <wp:extent cx="3889612" cy="4849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44" cy="5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9141" w14:textId="77777777" w:rsidR="00F22569" w:rsidRPr="000A3CCF" w:rsidRDefault="000A3CCF" w:rsidP="00F22569">
      <w:pPr>
        <w:rPr>
          <w:szCs w:val="24"/>
          <w:lang w:eastAsia="en-NZ"/>
        </w:rPr>
      </w:pPr>
      <w:r w:rsidRPr="000A3CCF">
        <w:rPr>
          <w:szCs w:val="24"/>
          <w:lang w:eastAsia="en-NZ"/>
        </w:rPr>
        <w:t>(</w:t>
      </w:r>
      <w:proofErr w:type="spellStart"/>
      <w:r w:rsidRPr="000A3CCF">
        <w:rPr>
          <w:szCs w:val="24"/>
          <w:lang w:eastAsia="en-NZ"/>
        </w:rPr>
        <w:t>i</w:t>
      </w:r>
      <w:proofErr w:type="spellEnd"/>
      <w:r w:rsidRPr="000A3CCF">
        <w:rPr>
          <w:szCs w:val="24"/>
          <w:lang w:eastAsia="en-NZ"/>
        </w:rPr>
        <w:t xml:space="preserve">) </w:t>
      </w:r>
      <w:r w:rsidRPr="000A3CCF">
        <w:rPr>
          <w:color w:val="000000"/>
          <w:szCs w:val="24"/>
        </w:rPr>
        <w:t xml:space="preserve">Explain, using equilibrium principles, the effect of adding more ethanol to the reaction </w:t>
      </w:r>
      <w:r w:rsidRPr="000A3CCF">
        <w:rPr>
          <w:color w:val="221E1F"/>
          <w:szCs w:val="24"/>
        </w:rPr>
        <w:t>mixture.</w:t>
      </w:r>
    </w:p>
    <w:p w14:paraId="2CEE3C96" w14:textId="77777777" w:rsidR="000A3CCF" w:rsidRPr="000A3CCF" w:rsidRDefault="000A3CCF" w:rsidP="000A3CCF">
      <w:pPr>
        <w:pStyle w:val="Pa15"/>
        <w:ind w:left="1120" w:hanging="1120"/>
        <w:rPr>
          <w:color w:val="221E1F"/>
        </w:rPr>
      </w:pPr>
      <w:r w:rsidRPr="000A3CCF">
        <w:rPr>
          <w:lang w:eastAsia="en-NZ"/>
        </w:rPr>
        <w:t xml:space="preserve">(ii) </w:t>
      </w:r>
      <w:r w:rsidRPr="000A3CCF">
        <w:rPr>
          <w:color w:val="000000"/>
        </w:rPr>
        <w:t xml:space="preserve">The reaction is quite slow, so a small amount of concentrated sulfuric acid is added as a </w:t>
      </w:r>
      <w:r w:rsidRPr="000A3CCF">
        <w:rPr>
          <w:color w:val="221E1F"/>
        </w:rPr>
        <w:t xml:space="preserve">catalyst. </w:t>
      </w:r>
    </w:p>
    <w:p w14:paraId="4A971564" w14:textId="77777777" w:rsidR="000A3CCF" w:rsidRPr="000A3CCF" w:rsidRDefault="000A3CCF" w:rsidP="000A3CCF">
      <w:pPr>
        <w:rPr>
          <w:szCs w:val="24"/>
          <w:lang w:eastAsia="en-NZ"/>
        </w:rPr>
      </w:pPr>
      <w:r w:rsidRPr="000A3CCF">
        <w:rPr>
          <w:color w:val="221E1F"/>
          <w:szCs w:val="24"/>
        </w:rPr>
        <w:t>Explain, using equilibrium principles, the effect of adding this catalyst to the equilibrium mixture.</w:t>
      </w:r>
    </w:p>
    <w:p w14:paraId="029AE227" w14:textId="77777777" w:rsidR="00A90685" w:rsidRDefault="00A90685" w:rsidP="002B12EB">
      <w:pPr>
        <w:pStyle w:val="Pa23"/>
        <w:rPr>
          <w:rFonts w:cstheme="minorBidi"/>
          <w:b/>
          <w:szCs w:val="22"/>
          <w:lang w:eastAsia="en-NZ"/>
        </w:rPr>
      </w:pPr>
    </w:p>
    <w:p w14:paraId="5D9E4C93" w14:textId="7880DC93" w:rsidR="002B12EB" w:rsidRDefault="002B12EB" w:rsidP="002B12EB">
      <w:pPr>
        <w:pStyle w:val="Pa23"/>
        <w:rPr>
          <w:rFonts w:cstheme="minorBidi"/>
          <w:b/>
          <w:szCs w:val="22"/>
          <w:lang w:eastAsia="en-NZ"/>
        </w:rPr>
      </w:pPr>
      <w:r w:rsidRPr="002B12EB">
        <w:rPr>
          <w:rFonts w:cstheme="minorBidi"/>
          <w:b/>
          <w:szCs w:val="22"/>
          <w:lang w:eastAsia="en-NZ"/>
        </w:rPr>
        <w:t>2014</w:t>
      </w:r>
    </w:p>
    <w:p w14:paraId="4E55C51A" w14:textId="0D62B399" w:rsidR="00D177A1" w:rsidRPr="00A22FB4" w:rsidRDefault="00D177A1" w:rsidP="00D177A1">
      <w:pPr>
        <w:pStyle w:val="Default"/>
      </w:pPr>
      <w:r>
        <w:t xml:space="preserve">1. </w:t>
      </w:r>
      <w:r w:rsidRPr="00A22FB4">
        <w:t>The reaction shown in the equation below is at equilibrium.</w:t>
      </w:r>
    </w:p>
    <w:p w14:paraId="4B774B44" w14:textId="77777777" w:rsidR="00D177A1" w:rsidRPr="00A22FB4" w:rsidRDefault="00D177A1" w:rsidP="00D177A1">
      <w:pPr>
        <w:pStyle w:val="Default"/>
        <w:jc w:val="center"/>
      </w:pPr>
      <w:r w:rsidRPr="00A22FB4">
        <w:rPr>
          <w:noProof/>
          <w:lang w:val="en-US"/>
        </w:rPr>
        <w:drawing>
          <wp:inline distT="0" distB="0" distL="0" distR="0" wp14:anchorId="0791DB94" wp14:editId="01A161DC">
            <wp:extent cx="2295053" cy="254950"/>
            <wp:effectExtent l="0" t="0" r="0" b="0"/>
            <wp:docPr id="1183833774" name="Picture 118383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28" cy="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3ADB" w14:textId="77777777" w:rsidR="00D177A1" w:rsidRPr="00A22FB4" w:rsidRDefault="00D177A1" w:rsidP="00D177A1">
      <w:pPr>
        <w:pStyle w:val="Default"/>
      </w:pPr>
      <w:r w:rsidRPr="00A22FB4">
        <w:rPr>
          <w:color w:val="221E1F"/>
        </w:rPr>
        <w:t>Describe the effect of each of the following changes on the equilibrium concentration of methanol (increase, decrease, stay the same).</w:t>
      </w:r>
      <w:r>
        <w:t xml:space="preserve"> </w:t>
      </w:r>
      <w:r w:rsidRPr="00A22FB4">
        <w:rPr>
          <w:color w:val="221E1F"/>
        </w:rPr>
        <w:t>Justify your answers using equilibrium principles.</w:t>
      </w:r>
    </w:p>
    <w:p w14:paraId="23D1C485" w14:textId="67FF2D29" w:rsidR="00D177A1" w:rsidRPr="00D177A1" w:rsidRDefault="00D177A1" w:rsidP="00D177A1">
      <w:pPr>
        <w:pStyle w:val="Default"/>
        <w:rPr>
          <w:color w:val="221E1F"/>
        </w:rPr>
      </w:pPr>
      <w:r w:rsidRPr="00D177A1">
        <w:rPr>
          <w:color w:val="221E1F"/>
        </w:rPr>
        <w:t>(</w:t>
      </w:r>
      <w:proofErr w:type="spellStart"/>
      <w:r w:rsidRPr="00D177A1">
        <w:rPr>
          <w:color w:val="221E1F"/>
        </w:rPr>
        <w:t>i</w:t>
      </w:r>
      <w:proofErr w:type="spellEnd"/>
      <w:r w:rsidRPr="00D177A1">
        <w:rPr>
          <w:color w:val="221E1F"/>
        </w:rPr>
        <w:t xml:space="preserve">) </w:t>
      </w:r>
      <w:r w:rsidRPr="00D177A1">
        <w:rPr>
          <w:color w:val="221E1F"/>
        </w:rPr>
        <w:t xml:space="preserve">A copper oxide, </w:t>
      </w:r>
      <w:proofErr w:type="spellStart"/>
      <w:r w:rsidRPr="00D177A1">
        <w:rPr>
          <w:color w:val="221E1F"/>
        </w:rPr>
        <w:t>CuO</w:t>
      </w:r>
      <w:proofErr w:type="spellEnd"/>
      <w:r w:rsidRPr="00D177A1">
        <w:rPr>
          <w:color w:val="221E1F"/>
        </w:rPr>
        <w:t>, catalyst is added.</w:t>
      </w:r>
      <w:r w:rsidRPr="00D177A1">
        <w:rPr>
          <w:color w:val="221E1F"/>
        </w:rPr>
        <w:br/>
        <w:t>Amount of CH</w:t>
      </w:r>
      <w:r w:rsidRPr="00D177A1">
        <w:rPr>
          <w:rStyle w:val="A80"/>
          <w:vertAlign w:val="subscript"/>
        </w:rPr>
        <w:t>3</w:t>
      </w:r>
      <w:r w:rsidRPr="00D177A1">
        <w:rPr>
          <w:color w:val="221E1F"/>
        </w:rPr>
        <w:t xml:space="preserve">OH(g) would: </w:t>
      </w:r>
      <w:r w:rsidRPr="00D177A1">
        <w:rPr>
          <w:b/>
          <w:bCs/>
          <w:color w:val="221E1F"/>
        </w:rPr>
        <w:t xml:space="preserve">increase </w:t>
      </w:r>
      <w:r w:rsidRPr="00D177A1">
        <w:rPr>
          <w:color w:val="221E1F"/>
        </w:rPr>
        <w:t xml:space="preserve">OR </w:t>
      </w:r>
      <w:r w:rsidRPr="00D177A1">
        <w:rPr>
          <w:b/>
          <w:bCs/>
          <w:color w:val="221E1F"/>
        </w:rPr>
        <w:t xml:space="preserve">decrease </w:t>
      </w:r>
      <w:r w:rsidRPr="00D177A1">
        <w:rPr>
          <w:color w:val="221E1F"/>
        </w:rPr>
        <w:t xml:space="preserve">OR </w:t>
      </w:r>
      <w:r w:rsidRPr="00D177A1">
        <w:rPr>
          <w:b/>
          <w:bCs/>
          <w:color w:val="221E1F"/>
        </w:rPr>
        <w:t>stay the same</w:t>
      </w:r>
    </w:p>
    <w:p w14:paraId="416CD771" w14:textId="110643E6" w:rsidR="00D177A1" w:rsidRPr="00A22FB4" w:rsidRDefault="00D177A1" w:rsidP="00D177A1">
      <w:pPr>
        <w:pStyle w:val="Default"/>
      </w:pPr>
      <w:r w:rsidRPr="00D177A1">
        <w:rPr>
          <w:color w:val="221E1F"/>
          <w:lang w:val="en-US"/>
        </w:rPr>
        <w:t xml:space="preserve">(ii) </w:t>
      </w:r>
      <w:r w:rsidRPr="00D177A1">
        <w:rPr>
          <w:color w:val="221E1F"/>
          <w:lang w:val="en-US"/>
        </w:rPr>
        <w:t>H</w:t>
      </w:r>
      <w:r w:rsidRPr="00D177A1">
        <w:rPr>
          <w:color w:val="221E1F"/>
          <w:vertAlign w:val="subscript"/>
          <w:lang w:val="en-US"/>
        </w:rPr>
        <w:t xml:space="preserve">2 </w:t>
      </w:r>
      <w:r w:rsidRPr="00D177A1">
        <w:rPr>
          <w:color w:val="221E1F"/>
          <w:lang w:val="en-US"/>
        </w:rPr>
        <w:t>(g) is removed.</w:t>
      </w:r>
      <w:r w:rsidRPr="00A22FB4">
        <w:rPr>
          <w:i/>
          <w:iCs/>
          <w:color w:val="221E1F"/>
          <w:lang w:val="en-US"/>
        </w:rPr>
        <w:br/>
      </w:r>
      <w:r w:rsidRPr="00A22FB4">
        <w:rPr>
          <w:color w:val="221E1F"/>
        </w:rPr>
        <w:t>Amount of CH</w:t>
      </w:r>
      <w:r w:rsidRPr="00A22FB4">
        <w:rPr>
          <w:rStyle w:val="A80"/>
          <w:vertAlign w:val="subscript"/>
        </w:rPr>
        <w:t>3</w:t>
      </w:r>
      <w:r w:rsidRPr="00A22FB4">
        <w:rPr>
          <w:color w:val="221E1F"/>
        </w:rPr>
        <w:t>OH(</w:t>
      </w:r>
      <w:r w:rsidRPr="00A22FB4">
        <w:rPr>
          <w:i/>
          <w:iCs/>
          <w:color w:val="221E1F"/>
        </w:rPr>
        <w:t>g</w:t>
      </w:r>
      <w:r w:rsidRPr="00A22FB4">
        <w:rPr>
          <w:color w:val="221E1F"/>
        </w:rPr>
        <w:t xml:space="preserve">) would: </w:t>
      </w:r>
      <w:r w:rsidRPr="00A22FB4">
        <w:rPr>
          <w:b/>
          <w:bCs/>
          <w:color w:val="221E1F"/>
        </w:rPr>
        <w:t xml:space="preserve">increase </w:t>
      </w:r>
      <w:r w:rsidRPr="00A22FB4">
        <w:rPr>
          <w:color w:val="221E1F"/>
        </w:rPr>
        <w:t xml:space="preserve">OR </w:t>
      </w:r>
      <w:r w:rsidRPr="00A22FB4">
        <w:rPr>
          <w:b/>
          <w:bCs/>
          <w:color w:val="221E1F"/>
        </w:rPr>
        <w:t xml:space="preserve">decrease </w:t>
      </w:r>
      <w:r w:rsidRPr="00A22FB4">
        <w:rPr>
          <w:color w:val="221E1F"/>
        </w:rPr>
        <w:t xml:space="preserve">OR </w:t>
      </w:r>
      <w:r w:rsidRPr="00A22FB4">
        <w:rPr>
          <w:b/>
          <w:bCs/>
          <w:color w:val="221E1F"/>
        </w:rPr>
        <w:t>stay the same</w:t>
      </w:r>
    </w:p>
    <w:p w14:paraId="4BA68554" w14:textId="77777777" w:rsidR="00D177A1" w:rsidRPr="00D177A1" w:rsidRDefault="00D177A1" w:rsidP="00D177A1">
      <w:pPr>
        <w:rPr>
          <w:lang w:eastAsia="en-NZ"/>
        </w:rPr>
      </w:pPr>
    </w:p>
    <w:p w14:paraId="1CEC87A9" w14:textId="3BCDDF44" w:rsidR="00A1201F" w:rsidRDefault="00D177A1" w:rsidP="002B12EB">
      <w:pPr>
        <w:pStyle w:val="Pa23"/>
        <w:rPr>
          <w:color w:val="221E1F"/>
          <w:sz w:val="23"/>
          <w:szCs w:val="23"/>
        </w:rPr>
      </w:pPr>
      <w:r>
        <w:rPr>
          <w:color w:val="000000"/>
        </w:rPr>
        <w:t xml:space="preserve">2. </w:t>
      </w:r>
      <w:r w:rsidR="00A1201F" w:rsidRPr="00A1201F">
        <w:rPr>
          <w:color w:val="000000"/>
        </w:rPr>
        <w:t>In a reaction, the brown gas nitrogen dioxide, NO</w:t>
      </w:r>
      <w:r w:rsidR="00A1201F" w:rsidRPr="00A1201F">
        <w:rPr>
          <w:color w:val="221E1F"/>
          <w:sz w:val="16"/>
          <w:szCs w:val="16"/>
        </w:rPr>
        <w:t>2</w:t>
      </w:r>
      <w:r w:rsidR="00A1201F" w:rsidRPr="00A1201F">
        <w:rPr>
          <w:color w:val="221E1F"/>
          <w:sz w:val="23"/>
          <w:szCs w:val="23"/>
        </w:rPr>
        <w:t>(</w:t>
      </w:r>
      <w:r w:rsidR="00A1201F" w:rsidRPr="00A1201F">
        <w:rPr>
          <w:i/>
          <w:iCs/>
          <w:color w:val="221E1F"/>
          <w:sz w:val="23"/>
          <w:szCs w:val="23"/>
        </w:rPr>
        <w:t>g</w:t>
      </w:r>
      <w:r w:rsidR="00A1201F" w:rsidRPr="00A1201F">
        <w:rPr>
          <w:color w:val="221E1F"/>
          <w:sz w:val="23"/>
          <w:szCs w:val="23"/>
        </w:rPr>
        <w:t>), exists in equi</w:t>
      </w:r>
      <w:r w:rsidR="00A1201F">
        <w:rPr>
          <w:color w:val="221E1F"/>
          <w:sz w:val="23"/>
          <w:szCs w:val="23"/>
        </w:rPr>
        <w:t>librium with the colourless gas</w:t>
      </w:r>
    </w:p>
    <w:p w14:paraId="391D1338" w14:textId="77777777" w:rsidR="00A1201F" w:rsidRPr="00A1201F" w:rsidRDefault="00A1201F" w:rsidP="00A1201F">
      <w:pPr>
        <w:pStyle w:val="Pa23"/>
        <w:ind w:left="560" w:hanging="560"/>
        <w:rPr>
          <w:color w:val="221E1F"/>
          <w:sz w:val="23"/>
          <w:szCs w:val="23"/>
        </w:rPr>
      </w:pPr>
      <w:r w:rsidRPr="00A1201F">
        <w:rPr>
          <w:color w:val="221E1F"/>
          <w:sz w:val="23"/>
          <w:szCs w:val="23"/>
        </w:rPr>
        <w:t>dinitrogen tetroxide, N</w:t>
      </w:r>
      <w:r w:rsidRPr="00A1201F">
        <w:rPr>
          <w:color w:val="221E1F"/>
          <w:sz w:val="16"/>
          <w:szCs w:val="16"/>
        </w:rPr>
        <w:t>2</w:t>
      </w:r>
      <w:r w:rsidRPr="00A1201F">
        <w:rPr>
          <w:color w:val="221E1F"/>
          <w:sz w:val="23"/>
          <w:szCs w:val="23"/>
        </w:rPr>
        <w:t>O</w:t>
      </w:r>
      <w:r w:rsidRPr="00A1201F">
        <w:rPr>
          <w:color w:val="221E1F"/>
          <w:sz w:val="16"/>
          <w:szCs w:val="16"/>
        </w:rPr>
        <w:t>4</w:t>
      </w:r>
      <w:r w:rsidRPr="00A1201F">
        <w:rPr>
          <w:color w:val="221E1F"/>
          <w:sz w:val="23"/>
          <w:szCs w:val="23"/>
        </w:rPr>
        <w:t>(</w:t>
      </w:r>
      <w:r w:rsidRPr="00A1201F">
        <w:rPr>
          <w:i/>
          <w:iCs/>
          <w:color w:val="221E1F"/>
          <w:sz w:val="23"/>
          <w:szCs w:val="23"/>
        </w:rPr>
        <w:t>g</w:t>
      </w:r>
      <w:r w:rsidRPr="00A1201F">
        <w:rPr>
          <w:color w:val="221E1F"/>
          <w:sz w:val="23"/>
          <w:szCs w:val="23"/>
        </w:rPr>
        <w:t xml:space="preserve">). </w:t>
      </w:r>
      <w:r>
        <w:rPr>
          <w:color w:val="221E1F"/>
          <w:sz w:val="23"/>
          <w:szCs w:val="23"/>
        </w:rPr>
        <w:t xml:space="preserve"> </w:t>
      </w:r>
      <w:r w:rsidRPr="00A1201F">
        <w:rPr>
          <w:color w:val="221E1F"/>
          <w:sz w:val="23"/>
          <w:szCs w:val="23"/>
        </w:rPr>
        <w:t xml:space="preserve">The equation for this reaction is represented by: </w:t>
      </w:r>
    </w:p>
    <w:p w14:paraId="2B77275B" w14:textId="77777777" w:rsidR="00A1201F" w:rsidRPr="00A1201F" w:rsidRDefault="00A1201F" w:rsidP="00A1201F">
      <w:pPr>
        <w:autoSpaceDE w:val="0"/>
        <w:autoSpaceDN w:val="0"/>
        <w:adjustRightInd w:val="0"/>
        <w:spacing w:line="241" w:lineRule="atLeast"/>
        <w:ind w:left="560" w:hanging="560"/>
        <w:jc w:val="center"/>
        <w:rPr>
          <w:rFonts w:cs="Times New Roman"/>
          <w:color w:val="221E1F"/>
          <w:sz w:val="23"/>
          <w:szCs w:val="23"/>
        </w:rPr>
      </w:pPr>
      <w:r w:rsidRPr="00A1201F">
        <w:rPr>
          <w:rFonts w:cs="Times New Roman"/>
          <w:color w:val="221E1F"/>
          <w:sz w:val="23"/>
          <w:szCs w:val="23"/>
        </w:rPr>
        <w:t>2NO</w:t>
      </w:r>
      <w:r w:rsidRPr="00A1201F">
        <w:rPr>
          <w:rFonts w:cs="Times New Roman"/>
          <w:color w:val="221E1F"/>
          <w:sz w:val="16"/>
          <w:szCs w:val="16"/>
        </w:rPr>
        <w:t>2</w:t>
      </w:r>
      <w:r w:rsidRPr="00A1201F">
        <w:rPr>
          <w:rFonts w:cs="Times New Roman"/>
          <w:color w:val="221E1F"/>
          <w:sz w:val="23"/>
          <w:szCs w:val="23"/>
        </w:rPr>
        <w:t>(</w:t>
      </w:r>
      <w:r w:rsidRPr="00A1201F">
        <w:rPr>
          <w:rFonts w:cs="Times New Roman"/>
          <w:i/>
          <w:iCs/>
          <w:color w:val="221E1F"/>
          <w:sz w:val="23"/>
          <w:szCs w:val="23"/>
        </w:rPr>
        <w:t>g</w:t>
      </w:r>
      <w:r w:rsidRPr="00A1201F">
        <w:rPr>
          <w:rFonts w:cs="Times New Roman"/>
          <w:color w:val="221E1F"/>
          <w:sz w:val="23"/>
          <w:szCs w:val="23"/>
        </w:rPr>
        <w:t xml:space="preserve">) </w:t>
      </w:r>
      <w:r>
        <w:rPr>
          <w:rFonts w:cs="Times New Roman"/>
          <w:color w:val="221E1F"/>
          <w:sz w:val="23"/>
          <w:szCs w:val="23"/>
        </w:rPr>
        <w:t xml:space="preserve">   </w:t>
      </w:r>
      <w:r w:rsidRPr="00401271">
        <w:rPr>
          <w:rStyle w:val="st"/>
          <w:rFonts w:ascii="Cambria Math" w:hAnsi="Cambria Math" w:cs="Cambria Math"/>
          <w:szCs w:val="24"/>
        </w:rPr>
        <w:t>⇄</w:t>
      </w:r>
      <w:r w:rsidRPr="00A1201F">
        <w:rPr>
          <w:rFonts w:ascii="MT Extra" w:hAnsi="MT Extra" w:cs="MT Extra"/>
          <w:color w:val="221E1F"/>
          <w:sz w:val="23"/>
          <w:szCs w:val="23"/>
        </w:rPr>
        <w:t></w:t>
      </w:r>
      <w:r>
        <w:rPr>
          <w:rFonts w:ascii="MT Extra" w:hAnsi="MT Extra" w:cs="MT Extra"/>
          <w:color w:val="221E1F"/>
          <w:sz w:val="23"/>
          <w:szCs w:val="23"/>
        </w:rPr>
        <w:t></w:t>
      </w:r>
      <w:r>
        <w:rPr>
          <w:rFonts w:ascii="MT Extra" w:hAnsi="MT Extra" w:cs="MT Extra"/>
          <w:color w:val="221E1F"/>
          <w:sz w:val="23"/>
          <w:szCs w:val="23"/>
        </w:rPr>
        <w:t></w:t>
      </w:r>
      <w:r>
        <w:rPr>
          <w:rFonts w:ascii="MT Extra" w:hAnsi="MT Extra" w:cs="MT Extra"/>
          <w:color w:val="221E1F"/>
          <w:sz w:val="23"/>
          <w:szCs w:val="23"/>
        </w:rPr>
        <w:t></w:t>
      </w:r>
      <w:r w:rsidRPr="00A1201F">
        <w:rPr>
          <w:rFonts w:cs="Times New Roman"/>
          <w:color w:val="000000"/>
          <w:sz w:val="23"/>
          <w:szCs w:val="23"/>
        </w:rPr>
        <w:t>N</w:t>
      </w:r>
      <w:r w:rsidRPr="00A1201F">
        <w:rPr>
          <w:rFonts w:cs="Times New Roman"/>
          <w:color w:val="221E1F"/>
          <w:sz w:val="16"/>
          <w:szCs w:val="16"/>
        </w:rPr>
        <w:t>2</w:t>
      </w:r>
      <w:r w:rsidRPr="00A1201F">
        <w:rPr>
          <w:rFonts w:cs="Times New Roman"/>
          <w:color w:val="221E1F"/>
          <w:sz w:val="23"/>
          <w:szCs w:val="23"/>
        </w:rPr>
        <w:t>O</w:t>
      </w:r>
      <w:r w:rsidRPr="00A1201F">
        <w:rPr>
          <w:rFonts w:cs="Times New Roman"/>
          <w:color w:val="221E1F"/>
          <w:sz w:val="16"/>
          <w:szCs w:val="16"/>
        </w:rPr>
        <w:t>4</w:t>
      </w:r>
      <w:r w:rsidRPr="00A1201F">
        <w:rPr>
          <w:rFonts w:cs="Times New Roman"/>
          <w:color w:val="221E1F"/>
          <w:sz w:val="23"/>
          <w:szCs w:val="23"/>
        </w:rPr>
        <w:t>(</w:t>
      </w:r>
      <w:r w:rsidRPr="00A1201F">
        <w:rPr>
          <w:rFonts w:cs="Times New Roman"/>
          <w:i/>
          <w:iCs/>
          <w:color w:val="221E1F"/>
          <w:sz w:val="23"/>
          <w:szCs w:val="23"/>
        </w:rPr>
        <w:t>g</w:t>
      </w:r>
      <w:r w:rsidRPr="00A1201F">
        <w:rPr>
          <w:rFonts w:cs="Times New Roman"/>
          <w:color w:val="221E1F"/>
          <w:sz w:val="23"/>
          <w:szCs w:val="23"/>
        </w:rPr>
        <w:t>)</w:t>
      </w:r>
    </w:p>
    <w:p w14:paraId="152DAA00" w14:textId="77777777" w:rsidR="00A1201F" w:rsidRPr="00A1201F" w:rsidRDefault="00A1201F" w:rsidP="00A1201F">
      <w:pPr>
        <w:autoSpaceDE w:val="0"/>
        <w:autoSpaceDN w:val="0"/>
        <w:adjustRightInd w:val="0"/>
        <w:spacing w:line="241" w:lineRule="atLeast"/>
        <w:jc w:val="center"/>
        <w:rPr>
          <w:rFonts w:cs="Times New Roman"/>
          <w:color w:val="221E1F"/>
          <w:sz w:val="23"/>
          <w:szCs w:val="23"/>
        </w:rPr>
      </w:pPr>
      <w:r w:rsidRPr="00A1201F">
        <w:rPr>
          <w:rFonts w:cs="Times New Roman"/>
          <w:color w:val="221E1F"/>
          <w:sz w:val="23"/>
          <w:szCs w:val="23"/>
        </w:rPr>
        <w:t xml:space="preserve">brown gas </w:t>
      </w:r>
      <w:r>
        <w:rPr>
          <w:rFonts w:cs="Times New Roman"/>
          <w:color w:val="221E1F"/>
          <w:sz w:val="23"/>
          <w:szCs w:val="23"/>
        </w:rPr>
        <w:t xml:space="preserve">         </w:t>
      </w:r>
      <w:r w:rsidRPr="00A1201F">
        <w:rPr>
          <w:rFonts w:cs="Times New Roman"/>
          <w:color w:val="221E1F"/>
          <w:sz w:val="23"/>
          <w:szCs w:val="23"/>
        </w:rPr>
        <w:t>colourless gas</w:t>
      </w:r>
    </w:p>
    <w:p w14:paraId="13DF709C" w14:textId="77777777" w:rsidR="00A1201F" w:rsidRDefault="00A1201F" w:rsidP="00A1201F">
      <w:pPr>
        <w:pStyle w:val="Pa12"/>
        <w:spacing w:line="240" w:lineRule="auto"/>
        <w:ind w:left="560" w:hanging="560"/>
        <w:rPr>
          <w:rStyle w:val="Heading4Char"/>
          <w:rFonts w:eastAsiaTheme="minorHAnsi"/>
        </w:rPr>
      </w:pPr>
      <w:r w:rsidRPr="00A1201F">
        <w:rPr>
          <w:color w:val="221E1F"/>
          <w:sz w:val="23"/>
          <w:szCs w:val="23"/>
        </w:rPr>
        <w:t>The table below shows the observations when changes were made to the system.</w:t>
      </w:r>
    </w:p>
    <w:p w14:paraId="7DEFC365" w14:textId="77777777" w:rsidR="00A1201F" w:rsidRDefault="00A1201F" w:rsidP="00A1201F">
      <w:pPr>
        <w:pStyle w:val="Pa12"/>
        <w:spacing w:line="240" w:lineRule="auto"/>
        <w:ind w:left="560" w:hanging="560"/>
        <w:jc w:val="center"/>
        <w:rPr>
          <w:rStyle w:val="Heading4Char"/>
          <w:rFonts w:eastAsiaTheme="minorHAnsi"/>
        </w:rPr>
      </w:pPr>
      <w:r>
        <w:rPr>
          <w:b/>
          <w:bCs/>
          <w:noProof/>
          <w:lang w:val="en-US"/>
        </w:rPr>
        <w:drawing>
          <wp:inline distT="0" distB="0" distL="0" distR="0" wp14:anchorId="3586B3DA" wp14:editId="0BAE775C">
            <wp:extent cx="5131559" cy="11606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2explainequ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159" cy="11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F8C4" w14:textId="77777777" w:rsidR="00A1201F" w:rsidRDefault="00A1201F" w:rsidP="00A1201F">
      <w:pPr>
        <w:pStyle w:val="Pa23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Analyse these experimental observations. </w:t>
      </w:r>
    </w:p>
    <w:p w14:paraId="027F79CF" w14:textId="77777777" w:rsidR="00A1201F" w:rsidRDefault="00A1201F" w:rsidP="00A1201F">
      <w:pPr>
        <w:pStyle w:val="Pa16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In your answer you should: </w:t>
      </w:r>
    </w:p>
    <w:p w14:paraId="6F709E63" w14:textId="77777777" w:rsidR="00A1201F" w:rsidRDefault="00A1201F" w:rsidP="00A1201F">
      <w:pPr>
        <w:pStyle w:val="Pa16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• link </w:t>
      </w:r>
      <w:proofErr w:type="gramStart"/>
      <w:r>
        <w:rPr>
          <w:color w:val="221E1F"/>
          <w:sz w:val="23"/>
          <w:szCs w:val="23"/>
        </w:rPr>
        <w:t>all of</w:t>
      </w:r>
      <w:proofErr w:type="gramEnd"/>
      <w:r>
        <w:rPr>
          <w:color w:val="221E1F"/>
          <w:sz w:val="23"/>
          <w:szCs w:val="23"/>
        </w:rPr>
        <w:t xml:space="preserve"> the observations to equilibrium principles </w:t>
      </w:r>
    </w:p>
    <w:p w14:paraId="4E7931E7" w14:textId="77777777" w:rsidR="00A1201F" w:rsidRDefault="00A1201F" w:rsidP="00A1201F">
      <w:pPr>
        <w:pStyle w:val="Pa12"/>
        <w:spacing w:line="240" w:lineRule="auto"/>
        <w:ind w:left="560" w:hanging="560"/>
        <w:rPr>
          <w:rStyle w:val="Heading4Char"/>
          <w:rFonts w:eastAsiaTheme="minorHAnsi"/>
        </w:rPr>
      </w:pPr>
      <w:r>
        <w:rPr>
          <w:color w:val="221E1F"/>
          <w:sz w:val="23"/>
          <w:szCs w:val="23"/>
        </w:rPr>
        <w:t>• justify whether the formation of dinitrogen tetroxide from nitrogen dioxide is endothermic or exothermic.</w:t>
      </w:r>
    </w:p>
    <w:p w14:paraId="5FB2205E" w14:textId="77777777" w:rsidR="00CF3DFC" w:rsidRPr="00CF3DFC" w:rsidRDefault="00CF3DFC" w:rsidP="00CF3DFC">
      <w:pPr>
        <w:rPr>
          <w:lang w:eastAsia="en-NZ"/>
        </w:rPr>
      </w:pPr>
    </w:p>
    <w:p w14:paraId="1A7C5817" w14:textId="5A5E0128" w:rsidR="00CF121A" w:rsidRDefault="00CF121A" w:rsidP="00CF121A">
      <w:pPr>
        <w:pStyle w:val="Pa12"/>
        <w:spacing w:line="240" w:lineRule="auto"/>
        <w:rPr>
          <w:rStyle w:val="Heading4Char"/>
          <w:rFonts w:eastAsiaTheme="minorHAnsi"/>
        </w:rPr>
      </w:pPr>
      <w:r>
        <w:rPr>
          <w:rStyle w:val="Heading4Char"/>
          <w:rFonts w:eastAsiaTheme="minorHAnsi"/>
        </w:rPr>
        <w:t>2013</w:t>
      </w:r>
    </w:p>
    <w:p w14:paraId="2F4C36C9" w14:textId="77777777" w:rsidR="00CF121A" w:rsidRDefault="00CF121A" w:rsidP="00CF121A">
      <w:pPr>
        <w:rPr>
          <w:lang w:eastAsia="en-NZ"/>
        </w:rPr>
      </w:pPr>
      <w:r>
        <w:rPr>
          <w:color w:val="000000"/>
        </w:rPr>
        <w:t>The two reactions shown in the following table are both at equilibrium.</w:t>
      </w:r>
    </w:p>
    <w:p w14:paraId="19DE7AFD" w14:textId="77777777" w:rsidR="00CF121A" w:rsidRDefault="00CF121A" w:rsidP="00CF121A">
      <w:pPr>
        <w:jc w:val="center"/>
        <w:rPr>
          <w:lang w:eastAsia="en-NZ"/>
        </w:rPr>
      </w:pPr>
      <w:r w:rsidRPr="00CF121A">
        <w:rPr>
          <w:noProof/>
          <w:lang w:val="en-US"/>
        </w:rPr>
        <w:drawing>
          <wp:inline distT="0" distB="0" distL="0" distR="0" wp14:anchorId="3F25AAA3" wp14:editId="230FFB1F">
            <wp:extent cx="4646314" cy="900752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06" cy="9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F7B5" w14:textId="77777777" w:rsidR="00CF121A" w:rsidRDefault="00CF121A" w:rsidP="00CF121A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Compare and contrast the effect of increasing the pressure on both reactions, with reference to the equilibrium positions.</w:t>
      </w:r>
    </w:p>
    <w:p w14:paraId="16CB8C49" w14:textId="77777777" w:rsidR="00CF121A" w:rsidRDefault="00CF121A" w:rsidP="00CF121A">
      <w:pPr>
        <w:rPr>
          <w:color w:val="221E1F"/>
          <w:sz w:val="23"/>
          <w:szCs w:val="23"/>
        </w:rPr>
      </w:pPr>
    </w:p>
    <w:p w14:paraId="19D18278" w14:textId="77777777" w:rsidR="00CF121A" w:rsidRDefault="00CF121A" w:rsidP="00CF121A">
      <w:pPr>
        <w:rPr>
          <w:color w:val="221E1F"/>
          <w:sz w:val="23"/>
          <w:szCs w:val="23"/>
        </w:rPr>
      </w:pPr>
    </w:p>
    <w:p w14:paraId="1587070B" w14:textId="77777777" w:rsidR="00CF121A" w:rsidRDefault="00CF121A" w:rsidP="00CF121A">
      <w:pPr>
        <w:rPr>
          <w:color w:val="221E1F"/>
          <w:sz w:val="23"/>
          <w:szCs w:val="23"/>
        </w:rPr>
      </w:pPr>
    </w:p>
    <w:p w14:paraId="610EC1C2" w14:textId="77777777" w:rsidR="00CF121A" w:rsidRDefault="00CF121A" w:rsidP="00CF121A">
      <w:pPr>
        <w:rPr>
          <w:color w:val="221E1F"/>
          <w:sz w:val="23"/>
          <w:szCs w:val="23"/>
        </w:rPr>
      </w:pPr>
    </w:p>
    <w:p w14:paraId="0E2C15D5" w14:textId="77777777" w:rsidR="00CF121A" w:rsidRDefault="00CF121A" w:rsidP="00CF121A">
      <w:pPr>
        <w:rPr>
          <w:color w:val="221E1F"/>
          <w:sz w:val="23"/>
          <w:szCs w:val="23"/>
        </w:rPr>
      </w:pPr>
    </w:p>
    <w:p w14:paraId="36910765" w14:textId="77777777" w:rsidR="00CF121A" w:rsidRDefault="00CF121A" w:rsidP="00CF121A">
      <w:pPr>
        <w:rPr>
          <w:color w:val="221E1F"/>
          <w:sz w:val="23"/>
          <w:szCs w:val="23"/>
        </w:rPr>
      </w:pPr>
    </w:p>
    <w:p w14:paraId="74D56FED" w14:textId="77777777" w:rsidR="00CF121A" w:rsidRDefault="00CF121A" w:rsidP="00CF121A">
      <w:pPr>
        <w:rPr>
          <w:lang w:eastAsia="en-NZ"/>
        </w:rPr>
      </w:pPr>
    </w:p>
    <w:p w14:paraId="3B33C6D1" w14:textId="77777777" w:rsidR="00CF121A" w:rsidRDefault="00CF121A" w:rsidP="00CF121A">
      <w:pPr>
        <w:rPr>
          <w:lang w:eastAsia="en-NZ"/>
        </w:rPr>
      </w:pPr>
    </w:p>
    <w:p w14:paraId="4C5F132C" w14:textId="044256F4" w:rsidR="00FC2A1B" w:rsidRDefault="00CF121A" w:rsidP="00A1201F">
      <w:pPr>
        <w:pStyle w:val="i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16" w:history="1">
        <w:r w:rsidR="00401C5D" w:rsidRPr="002E0965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766F5141" w14:textId="77777777" w:rsidR="006E6995" w:rsidRPr="00F570BB" w:rsidRDefault="00FC2A1B" w:rsidP="00F570BB">
      <w:pPr>
        <w:jc w:val="right"/>
        <w:rPr>
          <w:sz w:val="20"/>
          <w:szCs w:val="20"/>
        </w:rPr>
      </w:pPr>
      <w:r w:rsidRPr="00581AF3">
        <w:rPr>
          <w:sz w:val="20"/>
          <w:szCs w:val="20"/>
        </w:rPr>
        <w:t>NCEA questions and answers reproduced with permission from NZQA</w:t>
      </w:r>
    </w:p>
    <w:sectPr w:rsidR="006E6995" w:rsidRPr="00F570BB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WHYC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 Extra">
    <w:altName w:val="MT Extra"/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CA1"/>
    <w:multiLevelType w:val="multilevel"/>
    <w:tmpl w:val="9F8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22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A1B"/>
    <w:rsid w:val="000A3CCF"/>
    <w:rsid w:val="00111095"/>
    <w:rsid w:val="001A28EC"/>
    <w:rsid w:val="001B4F92"/>
    <w:rsid w:val="00203482"/>
    <w:rsid w:val="00236FEF"/>
    <w:rsid w:val="00267ABF"/>
    <w:rsid w:val="002B12EB"/>
    <w:rsid w:val="002C44A2"/>
    <w:rsid w:val="002E1D7F"/>
    <w:rsid w:val="003136F9"/>
    <w:rsid w:val="00401271"/>
    <w:rsid w:val="00401C5D"/>
    <w:rsid w:val="004E7DD7"/>
    <w:rsid w:val="005665BB"/>
    <w:rsid w:val="0058188F"/>
    <w:rsid w:val="0059699F"/>
    <w:rsid w:val="00600E50"/>
    <w:rsid w:val="006058D4"/>
    <w:rsid w:val="006657D8"/>
    <w:rsid w:val="006906F8"/>
    <w:rsid w:val="006E6995"/>
    <w:rsid w:val="007A2DDF"/>
    <w:rsid w:val="007C3060"/>
    <w:rsid w:val="007F3348"/>
    <w:rsid w:val="0080161C"/>
    <w:rsid w:val="00885A07"/>
    <w:rsid w:val="0095513D"/>
    <w:rsid w:val="00A1201F"/>
    <w:rsid w:val="00A52AF0"/>
    <w:rsid w:val="00A706F7"/>
    <w:rsid w:val="00A90685"/>
    <w:rsid w:val="00AD28F6"/>
    <w:rsid w:val="00B53E5C"/>
    <w:rsid w:val="00B846F8"/>
    <w:rsid w:val="00BB08C0"/>
    <w:rsid w:val="00BD4228"/>
    <w:rsid w:val="00C66C02"/>
    <w:rsid w:val="00CF121A"/>
    <w:rsid w:val="00CF3DFC"/>
    <w:rsid w:val="00D177A1"/>
    <w:rsid w:val="00DA55BC"/>
    <w:rsid w:val="00DE74DD"/>
    <w:rsid w:val="00EB0E9C"/>
    <w:rsid w:val="00EE28EF"/>
    <w:rsid w:val="00F22569"/>
    <w:rsid w:val="00F3221A"/>
    <w:rsid w:val="00F42D34"/>
    <w:rsid w:val="00F570BB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0F35"/>
  <w15:docId w15:val="{7F315209-6876-4F11-9490-4376541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paragraph" w:styleId="Heading4">
    <w:name w:val="heading 4"/>
    <w:basedOn w:val="Normal"/>
    <w:link w:val="Heading4Char"/>
    <w:uiPriority w:val="9"/>
    <w:qFormat/>
    <w:rsid w:val="00FC2A1B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A1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A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2A1B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C2A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2A1B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customStyle="1" w:styleId="a8">
    <w:name w:val="a8"/>
    <w:basedOn w:val="DefaultParagraphFont"/>
    <w:rsid w:val="00A706F7"/>
  </w:style>
  <w:style w:type="paragraph" w:customStyle="1" w:styleId="Pa17">
    <w:name w:val="Pa17"/>
    <w:basedOn w:val="Normal"/>
    <w:next w:val="Normal"/>
    <w:uiPriority w:val="99"/>
    <w:rsid w:val="001B4F92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36">
    <w:name w:val="Pa36"/>
    <w:basedOn w:val="Normal"/>
    <w:next w:val="Normal"/>
    <w:uiPriority w:val="99"/>
    <w:rsid w:val="001B4F92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character" w:customStyle="1" w:styleId="A11">
    <w:name w:val="A11"/>
    <w:uiPriority w:val="99"/>
    <w:rsid w:val="001B4F92"/>
    <w:rPr>
      <w:color w:val="221E1F"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1B4F92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8">
    <w:name w:val="Pa18"/>
    <w:basedOn w:val="Normal"/>
    <w:next w:val="Normal"/>
    <w:uiPriority w:val="99"/>
    <w:rsid w:val="001B4F92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6">
    <w:name w:val="Pa6"/>
    <w:basedOn w:val="Normal"/>
    <w:next w:val="Normal"/>
    <w:uiPriority w:val="99"/>
    <w:rsid w:val="001B4F92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character" w:customStyle="1" w:styleId="A13">
    <w:name w:val="A13"/>
    <w:uiPriority w:val="99"/>
    <w:rsid w:val="001B4F92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1B4F92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28">
    <w:name w:val="Pa28"/>
    <w:basedOn w:val="Normal"/>
    <w:next w:val="Normal"/>
    <w:uiPriority w:val="99"/>
    <w:rsid w:val="006657D8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26">
    <w:name w:val="Pa26"/>
    <w:basedOn w:val="Normal"/>
    <w:next w:val="Normal"/>
    <w:uiPriority w:val="99"/>
    <w:rsid w:val="006657D8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NormalParagraphStyle">
    <w:name w:val="NormalParagraphStyle"/>
    <w:basedOn w:val="Normal"/>
    <w:rsid w:val="006657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4"/>
      <w:lang w:val="en-GB"/>
    </w:rPr>
  </w:style>
  <w:style w:type="paragraph" w:customStyle="1" w:styleId="BodyText-NCEA">
    <w:name w:val="Body Text - NCEA"/>
    <w:basedOn w:val="Normal"/>
    <w:rsid w:val="006657D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customStyle="1" w:styleId="aBodyText10mmhanging">
    <w:name w:val="(a) Body Text (10mm hanging)"/>
    <w:basedOn w:val="BodyText-NCEA"/>
    <w:rsid w:val="006657D8"/>
    <w:pPr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D8"/>
    <w:rPr>
      <w:rFonts w:ascii="Tahoma" w:hAnsi="Tahoma" w:cs="Tahoma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5665BB"/>
    <w:pPr>
      <w:spacing w:line="288" w:lineRule="auto"/>
      <w:ind w:left="1134" w:hanging="1134"/>
    </w:pPr>
  </w:style>
  <w:style w:type="paragraph" w:customStyle="1" w:styleId="indent2">
    <w:name w:val="indent 2"/>
    <w:basedOn w:val="Normal"/>
    <w:rsid w:val="005665BB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 w:cs="Times New Roman"/>
      <w:szCs w:val="24"/>
      <w:lang w:val="en-US"/>
    </w:rPr>
  </w:style>
  <w:style w:type="paragraph" w:customStyle="1" w:styleId="indent1">
    <w:name w:val="indent 1"/>
    <w:basedOn w:val="Normal"/>
    <w:rsid w:val="005665BB"/>
    <w:pPr>
      <w:widowControl w:val="0"/>
      <w:autoSpaceDE w:val="0"/>
      <w:autoSpaceDN w:val="0"/>
      <w:adjustRightInd w:val="0"/>
      <w:ind w:left="567" w:hanging="567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5665B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Times New Roman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665BB"/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a">
    <w:name w:val="(a)"/>
    <w:basedOn w:val="BodyText"/>
    <w:rsid w:val="005665BB"/>
    <w:pPr>
      <w:ind w:left="567" w:hanging="567"/>
    </w:pPr>
  </w:style>
  <w:style w:type="paragraph" w:customStyle="1" w:styleId="Line20mm">
    <w:name w:val="Line 20 mm"/>
    <w:basedOn w:val="Normal"/>
    <w:rsid w:val="005665BB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linespace">
    <w:name w:val="line space"/>
    <w:basedOn w:val="Normal"/>
    <w:rsid w:val="005665B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 w:cs="Times New Roman"/>
      <w:color w:val="000000"/>
      <w:sz w:val="22"/>
      <w:lang w:val="en-US"/>
    </w:rPr>
  </w:style>
  <w:style w:type="paragraph" w:customStyle="1" w:styleId="i">
    <w:name w:val="(i)"/>
    <w:basedOn w:val="BodyText"/>
    <w:rsid w:val="005665BB"/>
    <w:pPr>
      <w:ind w:left="1134" w:hanging="1134"/>
    </w:pPr>
  </w:style>
  <w:style w:type="character" w:customStyle="1" w:styleId="A80">
    <w:name w:val="A8"/>
    <w:uiPriority w:val="99"/>
    <w:rsid w:val="00F3221A"/>
    <w:rPr>
      <w:b/>
      <w:bCs/>
      <w:color w:val="221E1F"/>
      <w:sz w:val="16"/>
      <w:szCs w:val="16"/>
    </w:rPr>
  </w:style>
  <w:style w:type="character" w:customStyle="1" w:styleId="st">
    <w:name w:val="st"/>
    <w:basedOn w:val="DefaultParagraphFont"/>
    <w:rsid w:val="006906F8"/>
  </w:style>
  <w:style w:type="paragraph" w:customStyle="1" w:styleId="Pa12">
    <w:name w:val="Pa12"/>
    <w:basedOn w:val="Normal"/>
    <w:next w:val="Normal"/>
    <w:uiPriority w:val="99"/>
    <w:rsid w:val="00EE28EF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23">
    <w:name w:val="Pa23"/>
    <w:basedOn w:val="Normal"/>
    <w:next w:val="Normal"/>
    <w:uiPriority w:val="99"/>
    <w:rsid w:val="00EE28EF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25">
    <w:name w:val="Pa25"/>
    <w:basedOn w:val="Normal"/>
    <w:next w:val="Normal"/>
    <w:uiPriority w:val="99"/>
    <w:rsid w:val="00EE28EF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5">
    <w:name w:val="Pa15"/>
    <w:basedOn w:val="Normal"/>
    <w:next w:val="Normal"/>
    <w:uiPriority w:val="99"/>
    <w:rsid w:val="00EE28EF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Default">
    <w:name w:val="Default"/>
    <w:rsid w:val="00A1201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Pa16">
    <w:name w:val="Pa16"/>
    <w:basedOn w:val="Default"/>
    <w:next w:val="Default"/>
    <w:uiPriority w:val="99"/>
    <w:rsid w:val="00A1201F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F22569"/>
    <w:pPr>
      <w:spacing w:line="241" w:lineRule="atLeast"/>
    </w:pPr>
    <w:rPr>
      <w:color w:val="auto"/>
      <w:lang w:val="en-US"/>
    </w:rPr>
  </w:style>
  <w:style w:type="character" w:customStyle="1" w:styleId="A9">
    <w:name w:val="A9"/>
    <w:uiPriority w:val="99"/>
    <w:rsid w:val="00F22569"/>
    <w:rPr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1C5D"/>
    <w:rPr>
      <w:color w:val="605E5C"/>
      <w:shd w:val="clear" w:color="auto" w:fill="E1DFDD"/>
    </w:rPr>
  </w:style>
  <w:style w:type="character" w:customStyle="1" w:styleId="A10">
    <w:name w:val="A10"/>
    <w:uiPriority w:val="99"/>
    <w:rsid w:val="00401C5D"/>
    <w:rPr>
      <w:color w:val="221E1F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7F3348"/>
    <w:pPr>
      <w:spacing w:line="241" w:lineRule="atLeast"/>
    </w:pPr>
    <w:rPr>
      <w:rFonts w:ascii="FDWHYC+TimesNewRomanPS-BoldMT" w:hAnsi="FDWHYC+TimesNewRomanPS-BoldM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F3348"/>
    <w:pPr>
      <w:spacing w:line="241" w:lineRule="atLeast"/>
    </w:pPr>
    <w:rPr>
      <w:rFonts w:ascii="FDWHYC+TimesNewRomanPS-BoldMT" w:hAnsi="FDWHYC+TimesNewRomanPS-BoldMT" w:cstheme="minorBidi"/>
      <w:color w:val="auto"/>
    </w:rPr>
  </w:style>
  <w:style w:type="character" w:customStyle="1" w:styleId="A12">
    <w:name w:val="A12"/>
    <w:uiPriority w:val="99"/>
    <w:rsid w:val="00BB08C0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emical-min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dcterms:created xsi:type="dcterms:W3CDTF">2014-12-04T08:46:00Z</dcterms:created>
  <dcterms:modified xsi:type="dcterms:W3CDTF">2023-09-29T21:48:00Z</dcterms:modified>
</cp:coreProperties>
</file>