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125C" w14:textId="32BA1228" w:rsidR="00043FA1" w:rsidRPr="007573A9" w:rsidRDefault="001F2C1C" w:rsidP="00E86031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C</w:t>
      </w:r>
      <w:r w:rsidR="00577FC0" w:rsidRPr="007573A9">
        <w:rPr>
          <w:rStyle w:val="Strong"/>
          <w:sz w:val="28"/>
          <w:szCs w:val="28"/>
        </w:rPr>
        <w:t>ombustion</w:t>
      </w:r>
    </w:p>
    <w:p w14:paraId="7FEC1F52" w14:textId="77777777" w:rsidR="007573A9" w:rsidRDefault="007573A9" w:rsidP="00577FC0">
      <w:pPr>
        <w:rPr>
          <w:rStyle w:val="Strong"/>
        </w:rPr>
      </w:pPr>
    </w:p>
    <w:p w14:paraId="15B4E514" w14:textId="77777777" w:rsidR="00121083" w:rsidRDefault="00121083" w:rsidP="00CA77E4">
      <w:pPr>
        <w:pStyle w:val="Pa19"/>
        <w:spacing w:line="240" w:lineRule="auto"/>
        <w:rPr>
          <w:b/>
          <w:color w:val="221E1F"/>
        </w:rPr>
      </w:pPr>
      <w:r>
        <w:rPr>
          <w:b/>
          <w:color w:val="221E1F"/>
        </w:rPr>
        <w:t>2019</w:t>
      </w:r>
    </w:p>
    <w:p w14:paraId="6861F595" w14:textId="1EC4B24E" w:rsidR="00121083" w:rsidRPr="00121083" w:rsidRDefault="00121083" w:rsidP="00121083">
      <w:pPr>
        <w:pStyle w:val="Pa14"/>
        <w:ind w:left="560" w:hanging="560"/>
        <w:rPr>
          <w:color w:val="221E1F"/>
        </w:rPr>
      </w:pPr>
      <w:r w:rsidRPr="00121083">
        <w:rPr>
          <w:color w:val="221E1F"/>
        </w:rPr>
        <w:t>(a) Butane can be used as a fuel</w:t>
      </w:r>
      <w:r>
        <w:rPr>
          <w:color w:val="221E1F"/>
        </w:rPr>
        <w:t xml:space="preserve"> </w:t>
      </w:r>
      <w:r w:rsidRPr="00121083">
        <w:rPr>
          <w:color w:val="221E1F"/>
        </w:rPr>
        <w:t xml:space="preserve">and can undergo both complete and incomplete combustion. </w:t>
      </w:r>
    </w:p>
    <w:p w14:paraId="111733FE" w14:textId="77777777" w:rsidR="00121083" w:rsidRPr="00121083" w:rsidRDefault="00121083" w:rsidP="00121083">
      <w:pPr>
        <w:pStyle w:val="Pa15"/>
        <w:ind w:left="560" w:hanging="560"/>
        <w:rPr>
          <w:color w:val="221E1F"/>
        </w:rPr>
      </w:pPr>
      <w:r w:rsidRPr="00121083">
        <w:rPr>
          <w:color w:val="221E1F"/>
        </w:rPr>
        <w:t xml:space="preserve">Compare and contrast the complete and incomplete combustion of butane. </w:t>
      </w:r>
    </w:p>
    <w:p w14:paraId="4232491A" w14:textId="77777777" w:rsidR="00121083" w:rsidRPr="00121083" w:rsidRDefault="00121083" w:rsidP="00121083">
      <w:pPr>
        <w:pStyle w:val="Pa15"/>
        <w:ind w:left="560" w:hanging="560"/>
        <w:rPr>
          <w:color w:val="221E1F"/>
        </w:rPr>
      </w:pPr>
      <w:r w:rsidRPr="00121083">
        <w:rPr>
          <w:color w:val="221E1F"/>
        </w:rPr>
        <w:t xml:space="preserve">In your answer, you should: </w:t>
      </w:r>
    </w:p>
    <w:p w14:paraId="1E2B3C45" w14:textId="77777777" w:rsidR="00121083" w:rsidRPr="00121083" w:rsidRDefault="00121083" w:rsidP="00121083">
      <w:pPr>
        <w:pStyle w:val="Pa16"/>
        <w:ind w:left="1120" w:hanging="1120"/>
        <w:rPr>
          <w:color w:val="221E1F"/>
        </w:rPr>
      </w:pPr>
      <w:r w:rsidRPr="00121083">
        <w:rPr>
          <w:color w:val="221E1F"/>
        </w:rPr>
        <w:t xml:space="preserve">• outline the conditions that would cause complete and incomplete combustion to occur </w:t>
      </w:r>
    </w:p>
    <w:p w14:paraId="7BB3E407" w14:textId="77777777" w:rsidR="00121083" w:rsidRPr="00121083" w:rsidRDefault="00121083" w:rsidP="00121083">
      <w:pPr>
        <w:pStyle w:val="Pa16"/>
        <w:ind w:left="1120" w:hanging="1120"/>
        <w:rPr>
          <w:color w:val="221E1F"/>
        </w:rPr>
      </w:pPr>
      <w:r w:rsidRPr="00121083">
        <w:rPr>
          <w:color w:val="221E1F"/>
        </w:rPr>
        <w:t xml:space="preserve">• name the products that are formed under the different conditions </w:t>
      </w:r>
    </w:p>
    <w:p w14:paraId="3F3FCCE4" w14:textId="77777777" w:rsidR="00121083" w:rsidRPr="00121083" w:rsidRDefault="00121083" w:rsidP="00121083">
      <w:pPr>
        <w:pStyle w:val="Pa16"/>
        <w:ind w:left="1120" w:hanging="1120"/>
        <w:rPr>
          <w:color w:val="221E1F"/>
        </w:rPr>
      </w:pPr>
      <w:r w:rsidRPr="00121083">
        <w:rPr>
          <w:color w:val="221E1F"/>
        </w:rPr>
        <w:t xml:space="preserve">• describe the appearance of the flames, and link this to any relevant products formed </w:t>
      </w:r>
    </w:p>
    <w:p w14:paraId="36C688AE" w14:textId="0DA4137C" w:rsidR="00121083" w:rsidRPr="00121083" w:rsidRDefault="00121083" w:rsidP="00121083">
      <w:pPr>
        <w:pStyle w:val="Pa19"/>
        <w:spacing w:line="240" w:lineRule="auto"/>
        <w:rPr>
          <w:b/>
          <w:color w:val="221E1F"/>
        </w:rPr>
      </w:pPr>
      <w:r w:rsidRPr="00121083">
        <w:rPr>
          <w:color w:val="221E1F"/>
        </w:rPr>
        <w:t xml:space="preserve">• explain the effects of the products of </w:t>
      </w:r>
      <w:r w:rsidRPr="00121083">
        <w:rPr>
          <w:b/>
          <w:bCs/>
          <w:color w:val="221E1F"/>
        </w:rPr>
        <w:t xml:space="preserve">incomplete </w:t>
      </w:r>
      <w:r w:rsidRPr="00121083">
        <w:rPr>
          <w:color w:val="221E1F"/>
        </w:rPr>
        <w:t>combustion of butane on the environment.</w:t>
      </w:r>
    </w:p>
    <w:p w14:paraId="6AC2BADA" w14:textId="77777777" w:rsidR="001F2C1C" w:rsidRPr="001F2C1C" w:rsidRDefault="001F2C1C" w:rsidP="00121083">
      <w:pPr>
        <w:pStyle w:val="Pa14"/>
        <w:ind w:left="560" w:hanging="560"/>
        <w:rPr>
          <w:color w:val="221E1F"/>
        </w:rPr>
      </w:pPr>
    </w:p>
    <w:p w14:paraId="30C3B65C" w14:textId="6C49EAD4" w:rsidR="00121083" w:rsidRPr="001F2C1C" w:rsidRDefault="00121083" w:rsidP="00121083">
      <w:pPr>
        <w:pStyle w:val="Pa14"/>
        <w:ind w:left="560" w:hanging="560"/>
        <w:rPr>
          <w:color w:val="000000"/>
        </w:rPr>
      </w:pPr>
      <w:r w:rsidRPr="001F2C1C">
        <w:rPr>
          <w:color w:val="221E1F"/>
        </w:rPr>
        <w:t xml:space="preserve">(b) Other alkanes and alkenes can also be used as fuels. </w:t>
      </w:r>
    </w:p>
    <w:p w14:paraId="5F37C7C8" w14:textId="77777777" w:rsidR="00121083" w:rsidRPr="001F2C1C" w:rsidRDefault="00121083" w:rsidP="00121083">
      <w:pPr>
        <w:pStyle w:val="Pa14"/>
        <w:ind w:left="560" w:hanging="560"/>
        <w:rPr>
          <w:color w:val="221E1F"/>
        </w:rPr>
      </w:pPr>
      <w:r w:rsidRPr="001F2C1C">
        <w:rPr>
          <w:color w:val="221E1F"/>
        </w:rPr>
        <w:t>(</w:t>
      </w:r>
      <w:proofErr w:type="spellStart"/>
      <w:r w:rsidRPr="001F2C1C">
        <w:rPr>
          <w:color w:val="221E1F"/>
        </w:rPr>
        <w:t>i</w:t>
      </w:r>
      <w:proofErr w:type="spellEnd"/>
      <w:r w:rsidRPr="001F2C1C">
        <w:rPr>
          <w:color w:val="221E1F"/>
        </w:rPr>
        <w:t xml:space="preserve">) Complete the following equations: </w:t>
      </w:r>
    </w:p>
    <w:p w14:paraId="4A73335D" w14:textId="31D9EA44" w:rsidR="00121083" w:rsidRPr="001F2C1C" w:rsidRDefault="00121083" w:rsidP="00121083">
      <w:pPr>
        <w:pStyle w:val="Pa19"/>
        <w:spacing w:line="240" w:lineRule="auto"/>
        <w:rPr>
          <w:color w:val="221E1F"/>
        </w:rPr>
      </w:pPr>
      <w:r w:rsidRPr="001F2C1C">
        <w:rPr>
          <w:color w:val="221E1F"/>
        </w:rPr>
        <w:t>A word equation to show pentane undergoing complete combustion.</w:t>
      </w:r>
    </w:p>
    <w:p w14:paraId="0FFD0F2B" w14:textId="7D93575F" w:rsidR="00121083" w:rsidRPr="001F2C1C" w:rsidRDefault="00121083" w:rsidP="00121083">
      <w:pPr>
        <w:pStyle w:val="Default"/>
        <w:jc w:val="center"/>
      </w:pPr>
      <w:proofErr w:type="gramStart"/>
      <w:r w:rsidRPr="001F2C1C">
        <w:t>pentane  +</w:t>
      </w:r>
      <w:proofErr w:type="gramEnd"/>
      <w:r w:rsidRPr="001F2C1C">
        <w:t xml:space="preserve">  oxygen  </w:t>
      </w:r>
      <w:r w:rsidRPr="001F2C1C">
        <w:sym w:font="Wingdings" w:char="F0E0"/>
      </w:r>
    </w:p>
    <w:p w14:paraId="0C413297" w14:textId="4339A34B" w:rsidR="00121083" w:rsidRPr="001F2C1C" w:rsidRDefault="00121083" w:rsidP="00121083">
      <w:pPr>
        <w:pStyle w:val="Default"/>
      </w:pPr>
      <w:r w:rsidRPr="001F2C1C">
        <w:rPr>
          <w:color w:val="221E1F"/>
        </w:rPr>
        <w:t>A balanced symbol equation to show ethene undergoing complete combustion.</w:t>
      </w:r>
    </w:p>
    <w:p w14:paraId="03380690" w14:textId="0117B731" w:rsidR="00121083" w:rsidRPr="001F2C1C" w:rsidRDefault="00121083" w:rsidP="00121083">
      <w:pPr>
        <w:pStyle w:val="Default"/>
        <w:jc w:val="center"/>
      </w:pPr>
      <w:r w:rsidRPr="001F2C1C">
        <w:t>C</w:t>
      </w:r>
      <w:r w:rsidRPr="001F2C1C">
        <w:rPr>
          <w:vertAlign w:val="subscript"/>
        </w:rPr>
        <w:t>2</w:t>
      </w:r>
      <w:r w:rsidRPr="001F2C1C">
        <w:t>H</w:t>
      </w:r>
      <w:r w:rsidRPr="001F2C1C">
        <w:rPr>
          <w:vertAlign w:val="subscript"/>
        </w:rPr>
        <w:t>4</w:t>
      </w:r>
      <w:r w:rsidRPr="001F2C1C">
        <w:t xml:space="preserve">   </w:t>
      </w:r>
      <w:proofErr w:type="gramStart"/>
      <w:r w:rsidRPr="001F2C1C">
        <w:t>+  O</w:t>
      </w:r>
      <w:proofErr w:type="gramEnd"/>
      <w:r w:rsidRPr="001F2C1C">
        <w:rPr>
          <w:vertAlign w:val="subscript"/>
        </w:rPr>
        <w:t>2</w:t>
      </w:r>
      <w:r w:rsidRPr="001F2C1C">
        <w:t xml:space="preserve">  </w:t>
      </w:r>
      <w:r w:rsidRPr="001F2C1C">
        <w:sym w:font="Wingdings" w:char="F0E0"/>
      </w:r>
    </w:p>
    <w:p w14:paraId="1E4290C5" w14:textId="77777777" w:rsidR="00121083" w:rsidRPr="001F2C1C" w:rsidRDefault="00121083" w:rsidP="00121083">
      <w:pPr>
        <w:pStyle w:val="Pa14"/>
        <w:ind w:left="560" w:hanging="560"/>
        <w:rPr>
          <w:color w:val="221E1F"/>
        </w:rPr>
      </w:pPr>
      <w:r w:rsidRPr="001F2C1C">
        <w:rPr>
          <w:color w:val="221E1F"/>
        </w:rPr>
        <w:t xml:space="preserve">(ii) Write balanced symbol equations for the following combustion reactions: </w:t>
      </w:r>
    </w:p>
    <w:p w14:paraId="3EC1A1C8" w14:textId="14711C8B" w:rsidR="00121083" w:rsidRPr="001F2C1C" w:rsidRDefault="00121083" w:rsidP="00121083">
      <w:pPr>
        <w:pStyle w:val="Default"/>
        <w:jc w:val="center"/>
        <w:rPr>
          <w:color w:val="221E1F"/>
        </w:rPr>
      </w:pPr>
      <w:r w:rsidRPr="001F2C1C">
        <w:rPr>
          <w:color w:val="221E1F"/>
        </w:rPr>
        <w:t>Propane forming water, carbon dioxide, and carbon monoxide.</w:t>
      </w:r>
    </w:p>
    <w:p w14:paraId="5260AF7A" w14:textId="3953C023" w:rsidR="00121083" w:rsidRPr="001F2C1C" w:rsidRDefault="00121083" w:rsidP="00121083">
      <w:pPr>
        <w:pStyle w:val="Default"/>
        <w:jc w:val="center"/>
        <w:rPr>
          <w:color w:val="221E1F"/>
        </w:rPr>
      </w:pPr>
      <w:r w:rsidRPr="001F2C1C">
        <w:rPr>
          <w:color w:val="221E1F"/>
        </w:rPr>
        <w:t>Butane forming water and carbon monoxide.</w:t>
      </w:r>
    </w:p>
    <w:p w14:paraId="67D357BD" w14:textId="77777777" w:rsidR="00121083" w:rsidRPr="00121083" w:rsidRDefault="00121083" w:rsidP="00121083">
      <w:pPr>
        <w:pStyle w:val="Default"/>
      </w:pPr>
    </w:p>
    <w:p w14:paraId="44DA267B" w14:textId="77777777" w:rsidR="00121083" w:rsidRPr="001F2C1C" w:rsidRDefault="00121083" w:rsidP="00CA77E4">
      <w:pPr>
        <w:pStyle w:val="Pa19"/>
        <w:spacing w:line="240" w:lineRule="auto"/>
        <w:rPr>
          <w:b/>
          <w:color w:val="221E1F"/>
        </w:rPr>
      </w:pPr>
      <w:r w:rsidRPr="001F2C1C">
        <w:rPr>
          <w:b/>
          <w:color w:val="221E1F"/>
        </w:rPr>
        <w:t>2018</w:t>
      </w:r>
    </w:p>
    <w:p w14:paraId="7629829F" w14:textId="77777777" w:rsidR="00121083" w:rsidRPr="001F2C1C" w:rsidRDefault="00121083" w:rsidP="00121083">
      <w:pPr>
        <w:pStyle w:val="Pa19"/>
        <w:spacing w:after="100"/>
        <w:ind w:left="560" w:hanging="560"/>
        <w:rPr>
          <w:color w:val="221E1F"/>
        </w:rPr>
      </w:pPr>
      <w:r w:rsidRPr="001F2C1C">
        <w:rPr>
          <w:color w:val="221E1F"/>
        </w:rPr>
        <w:t xml:space="preserve">(a) Fuels such as butane react with oxygen to release energy. </w:t>
      </w:r>
    </w:p>
    <w:p w14:paraId="11BA81E6" w14:textId="15E12D4E" w:rsidR="00121083" w:rsidRPr="00B33A7C" w:rsidRDefault="00121083" w:rsidP="00121083">
      <w:pPr>
        <w:pStyle w:val="Pa19"/>
        <w:spacing w:line="240" w:lineRule="auto"/>
        <w:rPr>
          <w:color w:val="221E1F"/>
        </w:rPr>
      </w:pPr>
      <w:r w:rsidRPr="00B33A7C">
        <w:rPr>
          <w:color w:val="221E1F"/>
        </w:rPr>
        <w:t>(</w:t>
      </w:r>
      <w:proofErr w:type="spellStart"/>
      <w:r w:rsidRPr="00B33A7C">
        <w:rPr>
          <w:color w:val="221E1F"/>
        </w:rPr>
        <w:t>i</w:t>
      </w:r>
      <w:proofErr w:type="spellEnd"/>
      <w:r w:rsidRPr="00B33A7C">
        <w:rPr>
          <w:color w:val="221E1F"/>
        </w:rPr>
        <w:t>) Draw the structural formula of butane.</w:t>
      </w:r>
    </w:p>
    <w:p w14:paraId="364C6C22" w14:textId="77777777" w:rsidR="00B33A7C" w:rsidRDefault="00121083" w:rsidP="00121083">
      <w:pPr>
        <w:pStyle w:val="Pa16"/>
        <w:ind w:left="1120" w:hanging="1120"/>
        <w:rPr>
          <w:color w:val="221E1F"/>
        </w:rPr>
      </w:pPr>
      <w:r w:rsidRPr="00B33A7C">
        <w:rPr>
          <w:color w:val="221E1F"/>
        </w:rPr>
        <w:t>(ii) When butane reacts with oxygen, water vapour is produced, as well as carbon dioxide, carbon monoxide,</w:t>
      </w:r>
    </w:p>
    <w:p w14:paraId="0D1DEBA2" w14:textId="6685CE68" w:rsidR="00121083" w:rsidRPr="00B33A7C" w:rsidRDefault="00121083" w:rsidP="00121083">
      <w:pPr>
        <w:pStyle w:val="Pa16"/>
        <w:ind w:left="1120" w:hanging="1120"/>
        <w:rPr>
          <w:color w:val="221E1F"/>
        </w:rPr>
      </w:pPr>
      <w:r w:rsidRPr="00B33A7C">
        <w:rPr>
          <w:color w:val="221E1F"/>
        </w:rPr>
        <w:t xml:space="preserve">and / or carbon particles (soot), depending on the conditions. </w:t>
      </w:r>
    </w:p>
    <w:p w14:paraId="4FE5664A" w14:textId="77777777" w:rsidR="00121083" w:rsidRPr="00B33A7C" w:rsidRDefault="00121083" w:rsidP="00B33A7C">
      <w:pPr>
        <w:pStyle w:val="Pa21"/>
        <w:ind w:left="1120" w:hanging="1120"/>
        <w:rPr>
          <w:color w:val="221E1F"/>
        </w:rPr>
      </w:pPr>
      <w:r w:rsidRPr="00B33A7C">
        <w:rPr>
          <w:color w:val="221E1F"/>
        </w:rPr>
        <w:t xml:space="preserve">Explain under what conditions these various products are produced. </w:t>
      </w:r>
    </w:p>
    <w:p w14:paraId="7A93B863" w14:textId="2E9206D1" w:rsidR="00121083" w:rsidRPr="00B33A7C" w:rsidRDefault="00121083" w:rsidP="00121083">
      <w:pPr>
        <w:pStyle w:val="Default"/>
      </w:pPr>
      <w:r w:rsidRPr="00B33A7C">
        <w:rPr>
          <w:color w:val="221E1F"/>
        </w:rPr>
        <w:t>In your answer, you should state the type of reaction(s) occurring and give balanced symbol equations for the reaction(s).</w:t>
      </w:r>
    </w:p>
    <w:p w14:paraId="56F15DE5" w14:textId="61A21D46" w:rsidR="00121083" w:rsidRPr="00B33A7C" w:rsidRDefault="00B33A7C" w:rsidP="00CA77E4">
      <w:pPr>
        <w:pStyle w:val="Pa19"/>
        <w:spacing w:line="240" w:lineRule="auto"/>
        <w:rPr>
          <w:color w:val="221E1F"/>
        </w:rPr>
      </w:pPr>
      <w:r w:rsidRPr="00B33A7C">
        <w:rPr>
          <w:color w:val="221E1F"/>
        </w:rPr>
        <w:t>(b) A variety of fuels can be used in car engines. The table below shows some properties of two of these fuels.</w:t>
      </w:r>
    </w:p>
    <w:p w14:paraId="234A00F1" w14:textId="5B7C94EC" w:rsidR="00B33A7C" w:rsidRPr="00B33A7C" w:rsidRDefault="00B33A7C" w:rsidP="00B33A7C">
      <w:pPr>
        <w:pStyle w:val="Default"/>
        <w:jc w:val="center"/>
      </w:pPr>
      <w:r w:rsidRPr="00B33A7C">
        <w:rPr>
          <w:noProof/>
        </w:rPr>
        <w:drawing>
          <wp:inline distT="0" distB="0" distL="0" distR="0" wp14:anchorId="7DA39FB8" wp14:editId="5D2A4CB2">
            <wp:extent cx="5235911" cy="92122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29" cy="93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00A1" w14:textId="77777777" w:rsidR="00B33A7C" w:rsidRPr="00B33A7C" w:rsidRDefault="00B33A7C" w:rsidP="00B33A7C">
      <w:pPr>
        <w:pStyle w:val="Pa21"/>
        <w:ind w:left="1120" w:hanging="1120"/>
        <w:rPr>
          <w:color w:val="221E1F"/>
        </w:rPr>
      </w:pPr>
      <w:r w:rsidRPr="00B33A7C">
        <w:rPr>
          <w:color w:val="221E1F"/>
        </w:rPr>
        <w:t xml:space="preserve">Evaluate the feasibility of replacing petrol with ethanol as a fuel for use in cars. </w:t>
      </w:r>
    </w:p>
    <w:p w14:paraId="7680287B" w14:textId="77777777" w:rsidR="00B33A7C" w:rsidRPr="00B33A7C" w:rsidRDefault="00B33A7C" w:rsidP="00B33A7C">
      <w:pPr>
        <w:pStyle w:val="Pa19"/>
        <w:ind w:left="560" w:hanging="560"/>
        <w:rPr>
          <w:color w:val="221E1F"/>
        </w:rPr>
      </w:pPr>
      <w:r w:rsidRPr="00B33A7C">
        <w:rPr>
          <w:color w:val="221E1F"/>
        </w:rPr>
        <w:t xml:space="preserve">In your answer, you should: </w:t>
      </w:r>
    </w:p>
    <w:p w14:paraId="2D9DEA99" w14:textId="77777777" w:rsidR="00B33A7C" w:rsidRPr="00B33A7C" w:rsidRDefault="00B33A7C" w:rsidP="00B33A7C">
      <w:pPr>
        <w:pStyle w:val="Pa19"/>
        <w:ind w:left="560" w:hanging="560"/>
        <w:rPr>
          <w:color w:val="221E1F"/>
        </w:rPr>
      </w:pPr>
      <w:r w:rsidRPr="00B33A7C">
        <w:rPr>
          <w:color w:val="221E1F"/>
        </w:rPr>
        <w:t xml:space="preserve">• refer to relevant data from the table above </w:t>
      </w:r>
    </w:p>
    <w:p w14:paraId="341FF4B4" w14:textId="77777777" w:rsidR="00B33A7C" w:rsidRDefault="00B33A7C" w:rsidP="00B33A7C">
      <w:pPr>
        <w:pStyle w:val="Pa19"/>
        <w:ind w:left="560" w:hanging="560"/>
        <w:rPr>
          <w:color w:val="221E1F"/>
        </w:rPr>
      </w:pPr>
      <w:r w:rsidRPr="00B33A7C">
        <w:rPr>
          <w:color w:val="221E1F"/>
        </w:rPr>
        <w:t xml:space="preserve">• consider the combustion reactions of each fuel </w:t>
      </w:r>
    </w:p>
    <w:p w14:paraId="15EEF6EA" w14:textId="48FB6014" w:rsidR="00B33A7C" w:rsidRPr="00B33A7C" w:rsidRDefault="00B33A7C" w:rsidP="00B33A7C">
      <w:pPr>
        <w:pStyle w:val="Pa19"/>
        <w:ind w:left="560" w:hanging="560"/>
        <w:rPr>
          <w:color w:val="221E1F"/>
        </w:rPr>
      </w:pPr>
      <w:r w:rsidRPr="00B33A7C">
        <w:rPr>
          <w:color w:val="221E1F"/>
        </w:rPr>
        <w:t>• include the effects of each fuel on human health and on the environment.</w:t>
      </w:r>
    </w:p>
    <w:p w14:paraId="43752233" w14:textId="77777777" w:rsidR="00B33A7C" w:rsidRPr="00B33A7C" w:rsidRDefault="00B33A7C" w:rsidP="00B33A7C">
      <w:pPr>
        <w:pStyle w:val="Default"/>
      </w:pPr>
    </w:p>
    <w:p w14:paraId="207A8D12" w14:textId="3B160602" w:rsidR="000F2146" w:rsidRDefault="000F2146" w:rsidP="00CA77E4">
      <w:pPr>
        <w:pStyle w:val="Pa19"/>
        <w:spacing w:line="240" w:lineRule="auto"/>
        <w:rPr>
          <w:b/>
          <w:color w:val="221E1F"/>
        </w:rPr>
      </w:pPr>
      <w:r>
        <w:rPr>
          <w:b/>
          <w:color w:val="221E1F"/>
        </w:rPr>
        <w:t>2017</w:t>
      </w:r>
    </w:p>
    <w:p w14:paraId="18829DD2" w14:textId="77777777" w:rsidR="000F2146" w:rsidRPr="000F2146" w:rsidRDefault="000F2146" w:rsidP="000F2146">
      <w:pPr>
        <w:pStyle w:val="Pa12"/>
        <w:spacing w:line="240" w:lineRule="auto"/>
        <w:ind w:left="560" w:hanging="560"/>
        <w:rPr>
          <w:color w:val="221E1F"/>
        </w:rPr>
      </w:pPr>
      <w:r w:rsidRPr="000F2146">
        <w:rPr>
          <w:color w:val="000000"/>
        </w:rPr>
        <w:t xml:space="preserve">Both heptane and methanol can be used as fuels and can undergo both complete and </w:t>
      </w:r>
      <w:r w:rsidRPr="000F2146">
        <w:rPr>
          <w:color w:val="221E1F"/>
        </w:rPr>
        <w:t xml:space="preserve">incomplete combustion. </w:t>
      </w:r>
    </w:p>
    <w:p w14:paraId="65ED3031" w14:textId="77777777" w:rsidR="000F2146" w:rsidRPr="000F2146" w:rsidRDefault="000F2146" w:rsidP="000F2146">
      <w:pPr>
        <w:pStyle w:val="Pa24"/>
        <w:spacing w:line="240" w:lineRule="auto"/>
        <w:ind w:left="1120" w:hanging="1120"/>
        <w:rPr>
          <w:color w:val="221E1F"/>
        </w:rPr>
      </w:pPr>
      <w:proofErr w:type="spellStart"/>
      <w:r w:rsidRPr="000F2146">
        <w:rPr>
          <w:color w:val="221E1F"/>
        </w:rPr>
        <w:t>Analyse</w:t>
      </w:r>
      <w:proofErr w:type="spellEnd"/>
      <w:r w:rsidRPr="000F2146">
        <w:rPr>
          <w:color w:val="221E1F"/>
        </w:rPr>
        <w:t xml:space="preserve"> the combustion reactions of the two fuels – heptane and methanol. </w:t>
      </w:r>
    </w:p>
    <w:p w14:paraId="575EBCC3" w14:textId="77777777" w:rsidR="000F2146" w:rsidRPr="000F2146" w:rsidRDefault="000F2146" w:rsidP="000F2146">
      <w:pPr>
        <w:pStyle w:val="Pa24"/>
        <w:spacing w:line="240" w:lineRule="auto"/>
        <w:ind w:left="1120" w:hanging="1120"/>
        <w:rPr>
          <w:color w:val="221E1F"/>
        </w:rPr>
      </w:pPr>
      <w:r w:rsidRPr="000F2146">
        <w:rPr>
          <w:color w:val="221E1F"/>
        </w:rPr>
        <w:t xml:space="preserve">In your answer, you should include: </w:t>
      </w:r>
    </w:p>
    <w:p w14:paraId="687C736F" w14:textId="77777777" w:rsidR="000F2146" w:rsidRDefault="000F2146" w:rsidP="000F2146">
      <w:pPr>
        <w:pStyle w:val="Pa24"/>
        <w:spacing w:line="240" w:lineRule="auto"/>
        <w:ind w:left="1120" w:hanging="1120"/>
        <w:rPr>
          <w:color w:val="221E1F"/>
        </w:rPr>
      </w:pPr>
      <w:r w:rsidRPr="000F2146">
        <w:rPr>
          <w:color w:val="221E1F"/>
        </w:rPr>
        <w:t>• a description of the observations that would be made for both comple</w:t>
      </w:r>
      <w:r>
        <w:rPr>
          <w:color w:val="221E1F"/>
        </w:rPr>
        <w:t>te and incomplete combustion of</w:t>
      </w:r>
    </w:p>
    <w:p w14:paraId="09654710" w14:textId="77777777" w:rsidR="000F2146" w:rsidRPr="000F2146" w:rsidRDefault="000F2146" w:rsidP="000F2146">
      <w:pPr>
        <w:pStyle w:val="Pa24"/>
        <w:spacing w:line="240" w:lineRule="auto"/>
        <w:ind w:left="1120" w:hanging="1120"/>
        <w:rPr>
          <w:color w:val="221E1F"/>
        </w:rPr>
      </w:pPr>
      <w:r w:rsidRPr="000F2146">
        <w:rPr>
          <w:color w:val="221E1F"/>
        </w:rPr>
        <w:t xml:space="preserve">EITHER heptane OR methanol </w:t>
      </w:r>
    </w:p>
    <w:p w14:paraId="0D63ED35" w14:textId="77777777" w:rsidR="000F2146" w:rsidRDefault="000F2146" w:rsidP="000F2146">
      <w:pPr>
        <w:pStyle w:val="Pa24"/>
        <w:spacing w:line="240" w:lineRule="auto"/>
        <w:ind w:left="1120" w:hanging="1120"/>
        <w:rPr>
          <w:color w:val="221E1F"/>
        </w:rPr>
      </w:pPr>
      <w:r w:rsidRPr="000F2146">
        <w:rPr>
          <w:color w:val="221E1F"/>
        </w:rPr>
        <w:t xml:space="preserve">• an explanation of the effect on human health for TWO combustion products from the </w:t>
      </w:r>
      <w:r w:rsidRPr="000F2146">
        <w:rPr>
          <w:b/>
          <w:bCs/>
          <w:color w:val="221E1F"/>
        </w:rPr>
        <w:t xml:space="preserve">incomplete </w:t>
      </w:r>
      <w:r>
        <w:rPr>
          <w:color w:val="221E1F"/>
        </w:rPr>
        <w:t>combustion</w:t>
      </w:r>
    </w:p>
    <w:p w14:paraId="4D8FCD2A" w14:textId="77777777" w:rsidR="000F2146" w:rsidRPr="000F2146" w:rsidRDefault="000F2146" w:rsidP="000F2146">
      <w:pPr>
        <w:pStyle w:val="Pa24"/>
        <w:spacing w:line="240" w:lineRule="auto"/>
        <w:ind w:left="1120" w:hanging="1120"/>
        <w:rPr>
          <w:color w:val="221E1F"/>
        </w:rPr>
      </w:pPr>
      <w:r w:rsidRPr="000F2146">
        <w:rPr>
          <w:color w:val="221E1F"/>
        </w:rPr>
        <w:t xml:space="preserve">of EITHER heptane OR methanol </w:t>
      </w:r>
    </w:p>
    <w:p w14:paraId="20BEA5F7" w14:textId="77777777" w:rsidR="000F2146" w:rsidRPr="000F2146" w:rsidRDefault="000F2146" w:rsidP="000F2146">
      <w:pPr>
        <w:pStyle w:val="Pa24"/>
        <w:spacing w:line="240" w:lineRule="auto"/>
        <w:ind w:left="1120" w:hanging="1120"/>
        <w:rPr>
          <w:color w:val="221E1F"/>
        </w:rPr>
      </w:pPr>
      <w:r w:rsidRPr="000F2146">
        <w:rPr>
          <w:color w:val="221E1F"/>
        </w:rPr>
        <w:t xml:space="preserve">• an explanation of the advantages of using methanol as a fuel compared to heptane </w:t>
      </w:r>
    </w:p>
    <w:p w14:paraId="4CF1C92D" w14:textId="77777777" w:rsidR="000F2146" w:rsidRPr="000F2146" w:rsidRDefault="000F2146" w:rsidP="000F2146">
      <w:pPr>
        <w:pStyle w:val="Default"/>
      </w:pPr>
      <w:r w:rsidRPr="000F2146">
        <w:rPr>
          <w:color w:val="221E1F"/>
        </w:rPr>
        <w:t xml:space="preserve">• a balanced symbol equation for the </w:t>
      </w:r>
      <w:r w:rsidRPr="000F2146">
        <w:rPr>
          <w:b/>
          <w:bCs/>
          <w:color w:val="221E1F"/>
        </w:rPr>
        <w:t xml:space="preserve">complete </w:t>
      </w:r>
      <w:r w:rsidRPr="000F2146">
        <w:rPr>
          <w:color w:val="221E1F"/>
        </w:rPr>
        <w:t>combustion of each fuel.</w:t>
      </w:r>
    </w:p>
    <w:p w14:paraId="72BF9205" w14:textId="77777777" w:rsidR="000F2146" w:rsidRDefault="000F2146" w:rsidP="00F401DC">
      <w:pPr>
        <w:pStyle w:val="Pa19"/>
        <w:spacing w:line="240" w:lineRule="auto"/>
        <w:ind w:left="560" w:hanging="560"/>
        <w:rPr>
          <w:b/>
          <w:color w:val="221E1F"/>
        </w:rPr>
      </w:pPr>
    </w:p>
    <w:p w14:paraId="3A51BF61" w14:textId="77777777" w:rsidR="000F2146" w:rsidRDefault="000F2146" w:rsidP="00F401DC">
      <w:pPr>
        <w:pStyle w:val="Pa19"/>
        <w:spacing w:line="240" w:lineRule="auto"/>
        <w:ind w:left="560" w:hanging="560"/>
        <w:rPr>
          <w:b/>
          <w:color w:val="221E1F"/>
        </w:rPr>
      </w:pPr>
      <w:r>
        <w:rPr>
          <w:b/>
          <w:color w:val="221E1F"/>
        </w:rPr>
        <w:t>2016</w:t>
      </w:r>
    </w:p>
    <w:p w14:paraId="6D27C5ED" w14:textId="77777777" w:rsidR="000F2146" w:rsidRDefault="00F401DC" w:rsidP="00F401DC">
      <w:pPr>
        <w:pStyle w:val="Pa19"/>
        <w:spacing w:line="240" w:lineRule="auto"/>
        <w:ind w:left="560" w:hanging="560"/>
        <w:rPr>
          <w:color w:val="221E1F"/>
        </w:rPr>
      </w:pPr>
      <w:r w:rsidRPr="00F401DC">
        <w:rPr>
          <w:color w:val="000000"/>
        </w:rPr>
        <w:t xml:space="preserve">Alkanes can be used as fuels. Compare and contrast: the complete combustion of alkanes, </w:t>
      </w:r>
      <w:r w:rsidR="000F2146">
        <w:rPr>
          <w:color w:val="221E1F"/>
        </w:rPr>
        <w:t>which produces</w:t>
      </w:r>
    </w:p>
    <w:p w14:paraId="29E0FF33" w14:textId="77777777" w:rsidR="00F401DC" w:rsidRDefault="00F401DC" w:rsidP="00F401DC">
      <w:pPr>
        <w:pStyle w:val="Pa19"/>
        <w:spacing w:line="240" w:lineRule="auto"/>
        <w:ind w:left="560" w:hanging="560"/>
        <w:rPr>
          <w:color w:val="221E1F"/>
        </w:rPr>
      </w:pPr>
      <w:r w:rsidRPr="00F401DC">
        <w:rPr>
          <w:color w:val="221E1F"/>
        </w:rPr>
        <w:t>carbon dioxide;</w:t>
      </w:r>
      <w:r>
        <w:rPr>
          <w:color w:val="221E1F"/>
        </w:rPr>
        <w:t xml:space="preserve"> and the incomplete combustion,</w:t>
      </w:r>
    </w:p>
    <w:p w14:paraId="37AB02CC" w14:textId="77777777" w:rsidR="00F401DC" w:rsidRPr="00F401DC" w:rsidRDefault="00F401DC" w:rsidP="00F401DC">
      <w:pPr>
        <w:pStyle w:val="Pa19"/>
        <w:spacing w:line="240" w:lineRule="auto"/>
        <w:ind w:left="560" w:hanging="560"/>
        <w:rPr>
          <w:color w:val="221E1F"/>
        </w:rPr>
      </w:pPr>
      <w:r w:rsidRPr="00F401DC">
        <w:rPr>
          <w:color w:val="221E1F"/>
        </w:rPr>
        <w:lastRenderedPageBreak/>
        <w:t xml:space="preserve">which produces carbon monoxide and carbon in addition to carbon dioxide. </w:t>
      </w:r>
      <w:r>
        <w:rPr>
          <w:color w:val="221E1F"/>
        </w:rPr>
        <w:t xml:space="preserve"> </w:t>
      </w:r>
      <w:r w:rsidRPr="00F401DC">
        <w:rPr>
          <w:color w:val="221E1F"/>
        </w:rPr>
        <w:t xml:space="preserve">In your answer, you should: </w:t>
      </w:r>
    </w:p>
    <w:p w14:paraId="36971996" w14:textId="77777777" w:rsidR="00F401DC" w:rsidRPr="00F401DC" w:rsidRDefault="00F401DC" w:rsidP="00F401DC">
      <w:pPr>
        <w:pStyle w:val="Pa20"/>
        <w:spacing w:line="240" w:lineRule="auto"/>
        <w:ind w:left="1120" w:hanging="1120"/>
        <w:rPr>
          <w:color w:val="221E1F"/>
        </w:rPr>
      </w:pPr>
      <w:r w:rsidRPr="00F401DC">
        <w:rPr>
          <w:color w:val="221E1F"/>
        </w:rPr>
        <w:t xml:space="preserve">• use butane as an example to illustrate your answer </w:t>
      </w:r>
    </w:p>
    <w:p w14:paraId="5DBD6249" w14:textId="77777777" w:rsidR="00F401DC" w:rsidRPr="00F401DC" w:rsidRDefault="00F401DC" w:rsidP="00F401DC">
      <w:pPr>
        <w:pStyle w:val="Pa20"/>
        <w:spacing w:line="240" w:lineRule="auto"/>
        <w:ind w:left="1120" w:hanging="1120"/>
        <w:rPr>
          <w:color w:val="221E1F"/>
        </w:rPr>
      </w:pPr>
      <w:r w:rsidRPr="00F401DC">
        <w:rPr>
          <w:color w:val="221E1F"/>
        </w:rPr>
        <w:t xml:space="preserve">• give an explanation of an effect on the environment for TWO combustion products </w:t>
      </w:r>
    </w:p>
    <w:p w14:paraId="45707FB5" w14:textId="77777777" w:rsidR="00F401DC" w:rsidRPr="00F401DC" w:rsidRDefault="00F401DC" w:rsidP="00F401DC">
      <w:pPr>
        <w:pStyle w:val="Pa19"/>
        <w:spacing w:line="240" w:lineRule="auto"/>
        <w:ind w:left="560" w:hanging="560"/>
        <w:rPr>
          <w:color w:val="221E1F"/>
        </w:rPr>
      </w:pPr>
      <w:r w:rsidRPr="00F401DC">
        <w:rPr>
          <w:color w:val="221E1F"/>
        </w:rPr>
        <w:t>• include balanced symbol equations for the reactions occurring, in the labelled boxes below.</w:t>
      </w:r>
    </w:p>
    <w:p w14:paraId="07E01FE5" w14:textId="77777777" w:rsidR="00F401DC" w:rsidRDefault="00F401DC" w:rsidP="00F401DC">
      <w:pPr>
        <w:pStyle w:val="Default"/>
      </w:pPr>
    </w:p>
    <w:p w14:paraId="3C343F33" w14:textId="77777777" w:rsidR="00C5252B" w:rsidRPr="000F2146" w:rsidRDefault="000F2146" w:rsidP="00F401DC">
      <w:pPr>
        <w:pStyle w:val="Default"/>
        <w:rPr>
          <w:b/>
        </w:rPr>
      </w:pPr>
      <w:r w:rsidRPr="000F2146">
        <w:rPr>
          <w:b/>
        </w:rPr>
        <w:t>2015</w:t>
      </w:r>
    </w:p>
    <w:p w14:paraId="3B696B68" w14:textId="77777777" w:rsidR="00CC3F59" w:rsidRDefault="000F2146" w:rsidP="00CC3F59">
      <w:pPr>
        <w:pStyle w:val="Pa15"/>
        <w:ind w:left="1120" w:hanging="1120"/>
        <w:rPr>
          <w:color w:val="000000"/>
        </w:rPr>
      </w:pPr>
      <w:r w:rsidRPr="000F2146">
        <w:rPr>
          <w:color w:val="000000"/>
        </w:rPr>
        <w:t xml:space="preserve">Butane and propane are both used as fuel in camping burners. </w:t>
      </w:r>
      <w:r w:rsidR="00F401DC" w:rsidRPr="00F401DC">
        <w:rPr>
          <w:color w:val="000000"/>
        </w:rPr>
        <w:t>Camping burner</w:t>
      </w:r>
      <w:r w:rsidR="00CC3F59">
        <w:rPr>
          <w:color w:val="000000"/>
        </w:rPr>
        <w:t>s usually have a warning notice</w:t>
      </w:r>
    </w:p>
    <w:p w14:paraId="564A537D" w14:textId="77777777" w:rsidR="00F401DC" w:rsidRPr="00CC3F59" w:rsidRDefault="00F401DC" w:rsidP="00CC3F59">
      <w:pPr>
        <w:pStyle w:val="Pa15"/>
        <w:ind w:left="1120" w:hanging="1120"/>
        <w:rPr>
          <w:color w:val="000000"/>
        </w:rPr>
      </w:pPr>
      <w:r w:rsidRPr="00F401DC">
        <w:rPr>
          <w:color w:val="000000"/>
        </w:rPr>
        <w:t xml:space="preserve">instructing </w:t>
      </w:r>
      <w:r w:rsidRPr="00F401DC">
        <w:rPr>
          <w:color w:val="221E1F"/>
        </w:rPr>
        <w:t>people to always use them in a well-ventilated place (plenty of o</w:t>
      </w:r>
      <w:r>
        <w:rPr>
          <w:color w:val="221E1F"/>
        </w:rPr>
        <w:t>xygen) otherwise serious injury</w:t>
      </w:r>
    </w:p>
    <w:p w14:paraId="7C71D306" w14:textId="77777777" w:rsidR="00F401DC" w:rsidRPr="00F401DC" w:rsidRDefault="00F401DC" w:rsidP="00CC3F59">
      <w:pPr>
        <w:pStyle w:val="Pa13"/>
        <w:spacing w:line="240" w:lineRule="auto"/>
        <w:ind w:left="560" w:hanging="560"/>
        <w:rPr>
          <w:color w:val="221E1F"/>
        </w:rPr>
      </w:pPr>
      <w:r w:rsidRPr="00F401DC">
        <w:rPr>
          <w:color w:val="221E1F"/>
        </w:rPr>
        <w:t xml:space="preserve">or death may occur. </w:t>
      </w:r>
      <w:r>
        <w:rPr>
          <w:color w:val="221E1F"/>
        </w:rPr>
        <w:t xml:space="preserve"> </w:t>
      </w:r>
      <w:r w:rsidRPr="00F401DC">
        <w:rPr>
          <w:color w:val="221E1F"/>
        </w:rPr>
        <w:t xml:space="preserve">Elaborate on why this warning is given on camping burners. </w:t>
      </w:r>
    </w:p>
    <w:p w14:paraId="35B98D9C" w14:textId="77777777" w:rsidR="00F401DC" w:rsidRPr="00F401DC" w:rsidRDefault="00F401DC" w:rsidP="00CC3F59">
      <w:pPr>
        <w:pStyle w:val="Pa20"/>
        <w:spacing w:line="240" w:lineRule="auto"/>
        <w:ind w:left="560" w:hanging="560"/>
        <w:rPr>
          <w:color w:val="221E1F"/>
        </w:rPr>
      </w:pPr>
      <w:r w:rsidRPr="00F401DC">
        <w:rPr>
          <w:color w:val="221E1F"/>
        </w:rPr>
        <w:t xml:space="preserve">Use a burner that contains </w:t>
      </w:r>
      <w:r w:rsidRPr="00F401DC">
        <w:rPr>
          <w:b/>
          <w:bCs/>
          <w:color w:val="221E1F"/>
        </w:rPr>
        <w:t xml:space="preserve">propane </w:t>
      </w:r>
      <w:r>
        <w:rPr>
          <w:color w:val="221E1F"/>
        </w:rPr>
        <w:t xml:space="preserve">as an example.  </w:t>
      </w:r>
      <w:r w:rsidRPr="00F401DC">
        <w:rPr>
          <w:color w:val="221E1F"/>
        </w:rPr>
        <w:t xml:space="preserve">In your answer, you should: </w:t>
      </w:r>
    </w:p>
    <w:p w14:paraId="2A7A5A09" w14:textId="77777777" w:rsidR="00F401DC" w:rsidRPr="00F401DC" w:rsidRDefault="00F401DC" w:rsidP="00CC3F59">
      <w:pPr>
        <w:pStyle w:val="Pa17"/>
        <w:spacing w:line="240" w:lineRule="auto"/>
        <w:ind w:left="1120" w:hanging="1120"/>
        <w:rPr>
          <w:color w:val="221E1F"/>
        </w:rPr>
      </w:pPr>
      <w:r w:rsidRPr="00F401DC">
        <w:rPr>
          <w:color w:val="221E1F"/>
        </w:rPr>
        <w:t xml:space="preserve">• state the type of combustion reaction that occurs when there is a shortage of oxygen </w:t>
      </w:r>
    </w:p>
    <w:p w14:paraId="32DCE63C" w14:textId="77777777" w:rsidR="001B646E" w:rsidRDefault="00F401DC" w:rsidP="00CC3F59">
      <w:pPr>
        <w:pStyle w:val="Pa17"/>
        <w:spacing w:line="240" w:lineRule="auto"/>
        <w:ind w:left="1120" w:hanging="1120"/>
        <w:rPr>
          <w:color w:val="221E1F"/>
        </w:rPr>
      </w:pPr>
      <w:r w:rsidRPr="00F401DC">
        <w:rPr>
          <w:color w:val="221E1F"/>
        </w:rPr>
        <w:t>• describe the observations that may be seen if there was a shortage of oxygen,</w:t>
      </w:r>
      <w:r w:rsidR="001B646E">
        <w:rPr>
          <w:color w:val="221E1F"/>
        </w:rPr>
        <w:t xml:space="preserve"> and link these to the reaction</w:t>
      </w:r>
    </w:p>
    <w:p w14:paraId="5F7952E7" w14:textId="77777777" w:rsidR="00F401DC" w:rsidRPr="00F401DC" w:rsidRDefault="00CA77E4" w:rsidP="00CC3F59">
      <w:pPr>
        <w:pStyle w:val="Pa17"/>
        <w:spacing w:line="240" w:lineRule="auto"/>
        <w:ind w:left="1120" w:hanging="1120"/>
        <w:rPr>
          <w:color w:val="221E1F"/>
        </w:rPr>
      </w:pPr>
      <w:r>
        <w:rPr>
          <w:color w:val="221E1F"/>
        </w:rPr>
        <w:t>occu</w:t>
      </w:r>
      <w:r w:rsidR="00F17C92">
        <w:rPr>
          <w:color w:val="221E1F"/>
        </w:rPr>
        <w:t>r</w:t>
      </w:r>
      <w:r>
        <w:rPr>
          <w:color w:val="221E1F"/>
        </w:rPr>
        <w:t>r</w:t>
      </w:r>
      <w:r w:rsidR="00F401DC" w:rsidRPr="00F401DC">
        <w:rPr>
          <w:color w:val="221E1F"/>
        </w:rPr>
        <w:t xml:space="preserve">ing </w:t>
      </w:r>
    </w:p>
    <w:p w14:paraId="4C6E5038" w14:textId="77777777" w:rsidR="001B646E" w:rsidRDefault="00F401DC" w:rsidP="00CC3F59">
      <w:pPr>
        <w:pStyle w:val="Pa17"/>
        <w:spacing w:line="240" w:lineRule="auto"/>
        <w:ind w:left="1120" w:hanging="1120"/>
        <w:rPr>
          <w:color w:val="221E1F"/>
        </w:rPr>
      </w:pPr>
      <w:r w:rsidRPr="00F401DC">
        <w:rPr>
          <w:color w:val="221E1F"/>
        </w:rPr>
        <w:t>• explain two effects that the combustion products can have on human hea</w:t>
      </w:r>
      <w:r w:rsidR="001B646E">
        <w:rPr>
          <w:color w:val="221E1F"/>
        </w:rPr>
        <w:t>lth when there is a shortage of</w:t>
      </w:r>
    </w:p>
    <w:p w14:paraId="3F084830" w14:textId="77777777" w:rsidR="00F401DC" w:rsidRPr="00F401DC" w:rsidRDefault="00F401DC" w:rsidP="00CC3F59">
      <w:pPr>
        <w:pStyle w:val="Pa17"/>
        <w:spacing w:line="240" w:lineRule="auto"/>
        <w:ind w:left="1120" w:hanging="1120"/>
        <w:rPr>
          <w:color w:val="221E1F"/>
        </w:rPr>
      </w:pPr>
      <w:r w:rsidRPr="00F401DC">
        <w:rPr>
          <w:color w:val="221E1F"/>
        </w:rPr>
        <w:t xml:space="preserve">oxygen </w:t>
      </w:r>
    </w:p>
    <w:p w14:paraId="3BC63D18" w14:textId="77777777" w:rsidR="001B646E" w:rsidRDefault="00F401DC" w:rsidP="00CC3F59">
      <w:pPr>
        <w:pStyle w:val="Default"/>
        <w:rPr>
          <w:color w:val="221E1F"/>
        </w:rPr>
      </w:pPr>
      <w:r w:rsidRPr="00F401DC">
        <w:rPr>
          <w:color w:val="221E1F"/>
        </w:rPr>
        <w:t>• write a word equation and a balanced symbol equation for the reaction occurring.</w:t>
      </w:r>
    </w:p>
    <w:p w14:paraId="3F228B86" w14:textId="77777777" w:rsidR="00CA77E4" w:rsidRDefault="00CA77E4" w:rsidP="001B646E">
      <w:pPr>
        <w:pStyle w:val="Default"/>
        <w:rPr>
          <w:b/>
          <w:color w:val="221E1F"/>
        </w:rPr>
      </w:pPr>
    </w:p>
    <w:p w14:paraId="460943C3" w14:textId="77777777" w:rsidR="00F401DC" w:rsidRDefault="00F401DC" w:rsidP="004C1311">
      <w:pPr>
        <w:pStyle w:val="Pa18"/>
        <w:spacing w:line="240" w:lineRule="auto"/>
        <w:ind w:left="560" w:hanging="560"/>
        <w:rPr>
          <w:b/>
          <w:color w:val="221E1F"/>
        </w:rPr>
      </w:pPr>
    </w:p>
    <w:p w14:paraId="7C01F15C" w14:textId="71954F34" w:rsidR="00B33A7C" w:rsidRDefault="00B33A7C" w:rsidP="00284993"/>
    <w:p w14:paraId="080C769B" w14:textId="612EBD65" w:rsidR="00B33A7C" w:rsidRDefault="00B33A7C" w:rsidP="00284993"/>
    <w:p w14:paraId="5924C885" w14:textId="732D87AE" w:rsidR="00B33A7C" w:rsidRDefault="00B33A7C" w:rsidP="00284993"/>
    <w:p w14:paraId="34BB1799" w14:textId="088505F4" w:rsidR="00B33A7C" w:rsidRDefault="00B33A7C" w:rsidP="00284993"/>
    <w:p w14:paraId="72420C0C" w14:textId="6AD52137" w:rsidR="00B33A7C" w:rsidRDefault="00B33A7C" w:rsidP="00284993"/>
    <w:p w14:paraId="0D683ABD" w14:textId="72A20C98" w:rsidR="00B33A7C" w:rsidRDefault="00B33A7C" w:rsidP="00284993"/>
    <w:p w14:paraId="4DCA1C4D" w14:textId="5DACA431" w:rsidR="00B33A7C" w:rsidRDefault="00B33A7C" w:rsidP="00284993"/>
    <w:p w14:paraId="4323CD0F" w14:textId="4F7E8972" w:rsidR="00B33A7C" w:rsidRDefault="00B33A7C" w:rsidP="00284993"/>
    <w:p w14:paraId="446BC1D1" w14:textId="74F73BE0" w:rsidR="00B33A7C" w:rsidRDefault="00B33A7C" w:rsidP="00284993"/>
    <w:p w14:paraId="4BC0EF1E" w14:textId="43A23DB8" w:rsidR="00B33A7C" w:rsidRDefault="00B33A7C" w:rsidP="00284993"/>
    <w:p w14:paraId="4226A44B" w14:textId="5F79B307" w:rsidR="00B33A7C" w:rsidRDefault="00B33A7C" w:rsidP="00284993"/>
    <w:p w14:paraId="5AD5EEF4" w14:textId="5C3CF78E" w:rsidR="00B33A7C" w:rsidRDefault="00B33A7C" w:rsidP="00284993"/>
    <w:p w14:paraId="29F1F886" w14:textId="42D802C6" w:rsidR="00B33A7C" w:rsidRDefault="00B33A7C" w:rsidP="00284993"/>
    <w:p w14:paraId="73EF3474" w14:textId="3ABC2DC4" w:rsidR="00B33A7C" w:rsidRDefault="00B33A7C" w:rsidP="00284993"/>
    <w:p w14:paraId="60349A22" w14:textId="5D09F3B3" w:rsidR="00B33A7C" w:rsidRDefault="00B33A7C" w:rsidP="00284993"/>
    <w:p w14:paraId="08E4AB4B" w14:textId="3ACD219B" w:rsidR="00B33A7C" w:rsidRDefault="00B33A7C" w:rsidP="00284993"/>
    <w:p w14:paraId="6A8F0216" w14:textId="0B4FEA79" w:rsidR="001F2C1C" w:rsidRDefault="001F2C1C" w:rsidP="00284993"/>
    <w:p w14:paraId="13E2EDB1" w14:textId="03C54897" w:rsidR="001F2C1C" w:rsidRDefault="001F2C1C" w:rsidP="00284993"/>
    <w:p w14:paraId="427E7F8E" w14:textId="09F034FE" w:rsidR="001F2C1C" w:rsidRDefault="001F2C1C" w:rsidP="00284993"/>
    <w:p w14:paraId="5F2DB5E9" w14:textId="77A889FA" w:rsidR="001F2C1C" w:rsidRDefault="001F2C1C" w:rsidP="00284993"/>
    <w:p w14:paraId="17C22FF6" w14:textId="0FB6B8D3" w:rsidR="001F2C1C" w:rsidRDefault="001F2C1C" w:rsidP="00284993"/>
    <w:p w14:paraId="6FDD42ED" w14:textId="165D7ADB" w:rsidR="001F2C1C" w:rsidRDefault="001F2C1C" w:rsidP="00284993"/>
    <w:p w14:paraId="1B3EE7AC" w14:textId="574A693B" w:rsidR="001F2C1C" w:rsidRDefault="001F2C1C" w:rsidP="00284993"/>
    <w:p w14:paraId="5CB3DBAB" w14:textId="7AFF03C9" w:rsidR="001F2C1C" w:rsidRDefault="001F2C1C" w:rsidP="00284993"/>
    <w:p w14:paraId="24413FF7" w14:textId="763FA9A3" w:rsidR="001F2C1C" w:rsidRDefault="001F2C1C" w:rsidP="00284993"/>
    <w:p w14:paraId="035BDA4A" w14:textId="75D1F6F6" w:rsidR="001F2C1C" w:rsidRDefault="001F2C1C" w:rsidP="00284993"/>
    <w:p w14:paraId="12FC3069" w14:textId="6FD9D521" w:rsidR="001F2C1C" w:rsidRDefault="001F2C1C" w:rsidP="00284993"/>
    <w:p w14:paraId="12D23A8B" w14:textId="261C9B2C" w:rsidR="001F2C1C" w:rsidRDefault="001F2C1C" w:rsidP="00284993"/>
    <w:p w14:paraId="3279B510" w14:textId="0223E4A2" w:rsidR="001F2C1C" w:rsidRDefault="001F2C1C" w:rsidP="00284993"/>
    <w:p w14:paraId="3606C8B5" w14:textId="3D4EA7E4" w:rsidR="001F2C1C" w:rsidRDefault="001F2C1C" w:rsidP="00284993"/>
    <w:p w14:paraId="0D8BA209" w14:textId="40D3DC55" w:rsidR="001F2C1C" w:rsidRDefault="001F2C1C" w:rsidP="00284993"/>
    <w:p w14:paraId="1AB8710A" w14:textId="30D53D0A" w:rsidR="001F2C1C" w:rsidRDefault="001F2C1C" w:rsidP="00284993"/>
    <w:p w14:paraId="7F936924" w14:textId="55359957" w:rsidR="001F2C1C" w:rsidRDefault="001F2C1C" w:rsidP="00284993"/>
    <w:p w14:paraId="044883D6" w14:textId="6CF66B6D" w:rsidR="001F2C1C" w:rsidRDefault="001F2C1C" w:rsidP="00284993"/>
    <w:p w14:paraId="7B9BD30E" w14:textId="77777777" w:rsidR="001F2C1C" w:rsidRDefault="001F2C1C" w:rsidP="00284993"/>
    <w:p w14:paraId="0747EA79" w14:textId="21F613A4" w:rsidR="0061502F" w:rsidRPr="00F17C92" w:rsidRDefault="007279DD" w:rsidP="0061502F">
      <w:pPr>
        <w:jc w:val="right"/>
        <w:rPr>
          <w:sz w:val="20"/>
          <w:szCs w:val="20"/>
        </w:rPr>
      </w:pPr>
      <w:r w:rsidRPr="00F17C92">
        <w:rPr>
          <w:sz w:val="20"/>
          <w:szCs w:val="20"/>
        </w:rPr>
        <w:br/>
      </w:r>
      <w:r w:rsidR="00284993" w:rsidRPr="00F17C92">
        <w:rPr>
          <w:sz w:val="20"/>
          <w:szCs w:val="20"/>
        </w:rPr>
        <w:t xml:space="preserve">© </w:t>
      </w:r>
      <w:hyperlink r:id="rId6" w:history="1">
        <w:r w:rsidR="00B33A7C" w:rsidRPr="001456A4">
          <w:rPr>
            <w:rStyle w:val="Hyperlink"/>
            <w:sz w:val="20"/>
            <w:szCs w:val="20"/>
          </w:rPr>
          <w:t>https://www.chemical-minds.com</w:t>
        </w:r>
      </w:hyperlink>
    </w:p>
    <w:p w14:paraId="6CFAC9A5" w14:textId="77777777" w:rsidR="007279DD" w:rsidRPr="00F17C92" w:rsidRDefault="0061502F" w:rsidP="00F401DC">
      <w:pPr>
        <w:jc w:val="right"/>
        <w:rPr>
          <w:sz w:val="20"/>
          <w:szCs w:val="20"/>
        </w:rPr>
      </w:pPr>
      <w:r w:rsidRPr="00F17C92">
        <w:rPr>
          <w:sz w:val="20"/>
          <w:szCs w:val="20"/>
        </w:rPr>
        <w:t>NCEA questions and answers reproduced with permission from NZQA</w:t>
      </w:r>
    </w:p>
    <w:sectPr w:rsidR="007279DD" w:rsidRPr="00F17C92" w:rsidSect="000F2146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A1"/>
    <w:rsid w:val="000047EC"/>
    <w:rsid w:val="00004FEF"/>
    <w:rsid w:val="00030D60"/>
    <w:rsid w:val="00043FA1"/>
    <w:rsid w:val="00045731"/>
    <w:rsid w:val="000D1250"/>
    <w:rsid w:val="000F17D1"/>
    <w:rsid w:val="000F2146"/>
    <w:rsid w:val="00121083"/>
    <w:rsid w:val="001B3C7C"/>
    <w:rsid w:val="001B646E"/>
    <w:rsid w:val="001E2822"/>
    <w:rsid w:val="001F2C1C"/>
    <w:rsid w:val="00216AA6"/>
    <w:rsid w:val="00225F50"/>
    <w:rsid w:val="00233F9A"/>
    <w:rsid w:val="0026371F"/>
    <w:rsid w:val="0027520D"/>
    <w:rsid w:val="00284993"/>
    <w:rsid w:val="002B463E"/>
    <w:rsid w:val="002C22F3"/>
    <w:rsid w:val="002F2C48"/>
    <w:rsid w:val="002F4F58"/>
    <w:rsid w:val="00311022"/>
    <w:rsid w:val="00363E3F"/>
    <w:rsid w:val="0037411C"/>
    <w:rsid w:val="00383BD0"/>
    <w:rsid w:val="003E6CD1"/>
    <w:rsid w:val="004179E5"/>
    <w:rsid w:val="00495C8A"/>
    <w:rsid w:val="004A7D7A"/>
    <w:rsid w:val="004C1311"/>
    <w:rsid w:val="004E08F8"/>
    <w:rsid w:val="005048AA"/>
    <w:rsid w:val="005338B3"/>
    <w:rsid w:val="0054165B"/>
    <w:rsid w:val="0057420B"/>
    <w:rsid w:val="005775ED"/>
    <w:rsid w:val="00577FC0"/>
    <w:rsid w:val="005919BE"/>
    <w:rsid w:val="005B4DD1"/>
    <w:rsid w:val="005B6B8C"/>
    <w:rsid w:val="005C3300"/>
    <w:rsid w:val="0061502F"/>
    <w:rsid w:val="006C18FE"/>
    <w:rsid w:val="006E7842"/>
    <w:rsid w:val="00725D10"/>
    <w:rsid w:val="007279DD"/>
    <w:rsid w:val="0074252D"/>
    <w:rsid w:val="00756EB2"/>
    <w:rsid w:val="007573A9"/>
    <w:rsid w:val="007E7A29"/>
    <w:rsid w:val="007F3A18"/>
    <w:rsid w:val="00802D40"/>
    <w:rsid w:val="008042CF"/>
    <w:rsid w:val="008220F1"/>
    <w:rsid w:val="00832A8A"/>
    <w:rsid w:val="0083558E"/>
    <w:rsid w:val="00853010"/>
    <w:rsid w:val="00876093"/>
    <w:rsid w:val="008B4CA5"/>
    <w:rsid w:val="008E031B"/>
    <w:rsid w:val="00944B4C"/>
    <w:rsid w:val="00965089"/>
    <w:rsid w:val="009A406D"/>
    <w:rsid w:val="009A6B63"/>
    <w:rsid w:val="00A27F6A"/>
    <w:rsid w:val="00A5382B"/>
    <w:rsid w:val="00AA72D3"/>
    <w:rsid w:val="00AF27D4"/>
    <w:rsid w:val="00B025F0"/>
    <w:rsid w:val="00B03134"/>
    <w:rsid w:val="00B33A7C"/>
    <w:rsid w:val="00B36B71"/>
    <w:rsid w:val="00BE475E"/>
    <w:rsid w:val="00C2116F"/>
    <w:rsid w:val="00C5252B"/>
    <w:rsid w:val="00C750B5"/>
    <w:rsid w:val="00CA77E4"/>
    <w:rsid w:val="00CC3F59"/>
    <w:rsid w:val="00CC5B9A"/>
    <w:rsid w:val="00CD1BF6"/>
    <w:rsid w:val="00CD1D0B"/>
    <w:rsid w:val="00CE14DE"/>
    <w:rsid w:val="00CE68CD"/>
    <w:rsid w:val="00CF7F8A"/>
    <w:rsid w:val="00D00180"/>
    <w:rsid w:val="00D71286"/>
    <w:rsid w:val="00DB764B"/>
    <w:rsid w:val="00E13DC8"/>
    <w:rsid w:val="00E31872"/>
    <w:rsid w:val="00E5489C"/>
    <w:rsid w:val="00E57F1A"/>
    <w:rsid w:val="00E70A0A"/>
    <w:rsid w:val="00E8340B"/>
    <w:rsid w:val="00E86031"/>
    <w:rsid w:val="00F17C92"/>
    <w:rsid w:val="00F27C5A"/>
    <w:rsid w:val="00F401DC"/>
    <w:rsid w:val="00F728CE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8A4B"/>
  <w15:docId w15:val="{AF07E95D-5D5B-4C4C-9E2F-24A3C76C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FE0DA6"/>
    <w:pPr>
      <w:spacing w:before="100" w:beforeAutospacing="1" w:after="100" w:afterAutospacing="1"/>
      <w:outlineLvl w:val="3"/>
    </w:pPr>
    <w:rPr>
      <w:rFonts w:eastAsia="Times New Roman"/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  <w:style w:type="paragraph" w:customStyle="1" w:styleId="Pa12">
    <w:name w:val="Pa12"/>
    <w:basedOn w:val="Default"/>
    <w:next w:val="Default"/>
    <w:uiPriority w:val="99"/>
    <w:rsid w:val="00FE0DA6"/>
    <w:pPr>
      <w:spacing w:line="24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FE0DA6"/>
    <w:pPr>
      <w:spacing w:line="241" w:lineRule="atLeast"/>
    </w:pPr>
    <w:rPr>
      <w:color w:val="auto"/>
    </w:rPr>
  </w:style>
  <w:style w:type="paragraph" w:customStyle="1" w:styleId="BulletedPoint">
    <w:name w:val="*Bulleted Point"/>
    <w:basedOn w:val="Normal"/>
    <w:semiHidden/>
    <w:rsid w:val="00FE0DA6"/>
    <w:pPr>
      <w:numPr>
        <w:numId w:val="1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odyText0">
    <w:name w:val="**Body Text!"/>
    <w:basedOn w:val="Normal"/>
    <w:next w:val="Normal"/>
    <w:rsid w:val="00FE0DA6"/>
    <w:rPr>
      <w:rFonts w:eastAsia="Times New Roman"/>
      <w:lang w:val="en-GB"/>
    </w:rPr>
  </w:style>
  <w:style w:type="paragraph" w:customStyle="1" w:styleId="BulletedPoint0">
    <w:name w:val="**Bulleted Point!"/>
    <w:basedOn w:val="BulletedPoint"/>
    <w:rsid w:val="00FE0DA6"/>
    <w:pPr>
      <w:ind w:left="284" w:hanging="284"/>
    </w:pPr>
    <w:rPr>
      <w:rFonts w:ascii="Times New Roman" w:hAnsi="Times New Roman"/>
      <w:sz w:val="24"/>
    </w:rPr>
  </w:style>
  <w:style w:type="paragraph" w:customStyle="1" w:styleId="Pa17">
    <w:name w:val="Pa17"/>
    <w:basedOn w:val="Default"/>
    <w:next w:val="Default"/>
    <w:uiPriority w:val="99"/>
    <w:rsid w:val="00FE0DA6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FE0DA6"/>
    <w:pPr>
      <w:spacing w:line="24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FE0DA6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FE0DA6"/>
    <w:pPr>
      <w:widowControl w:val="0"/>
      <w:spacing w:line="221" w:lineRule="atLeast"/>
    </w:pPr>
    <w:rPr>
      <w:rFonts w:ascii="Arial" w:eastAsia="Times New Roman" w:hAnsi="Arial"/>
      <w:color w:val="auto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E0DA6"/>
    <w:rPr>
      <w:rFonts w:eastAsia="Times New Roman"/>
      <w:b/>
      <w:bCs/>
      <w:lang w:eastAsia="en-NZ"/>
    </w:rPr>
  </w:style>
  <w:style w:type="paragraph" w:customStyle="1" w:styleId="Pa15">
    <w:name w:val="Pa15"/>
    <w:basedOn w:val="Default"/>
    <w:next w:val="Default"/>
    <w:uiPriority w:val="99"/>
    <w:rsid w:val="00853010"/>
    <w:pPr>
      <w:spacing w:line="24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4C1311"/>
    <w:pPr>
      <w:spacing w:line="24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F401DC"/>
    <w:pPr>
      <w:spacing w:line="241" w:lineRule="atLeast"/>
    </w:pPr>
    <w:rPr>
      <w:color w:val="auto"/>
      <w:lang w:val="en-US"/>
    </w:rPr>
  </w:style>
  <w:style w:type="paragraph" w:customStyle="1" w:styleId="Pa24">
    <w:name w:val="Pa24"/>
    <w:basedOn w:val="Default"/>
    <w:next w:val="Default"/>
    <w:uiPriority w:val="99"/>
    <w:rsid w:val="000F2146"/>
    <w:pPr>
      <w:spacing w:line="241" w:lineRule="atLeast"/>
    </w:pPr>
    <w:rPr>
      <w:color w:val="auto"/>
      <w:lang w:val="en-US"/>
    </w:rPr>
  </w:style>
  <w:style w:type="character" w:customStyle="1" w:styleId="A2">
    <w:name w:val="A2"/>
    <w:uiPriority w:val="99"/>
    <w:rsid w:val="000F2146"/>
    <w:rPr>
      <w:b/>
      <w:bCs/>
      <w:color w:val="221E1F"/>
      <w:sz w:val="28"/>
      <w:szCs w:val="28"/>
    </w:rPr>
  </w:style>
  <w:style w:type="paragraph" w:customStyle="1" w:styleId="Pa14">
    <w:name w:val="Pa14"/>
    <w:basedOn w:val="Default"/>
    <w:next w:val="Default"/>
    <w:uiPriority w:val="99"/>
    <w:rsid w:val="00121083"/>
    <w:pPr>
      <w:spacing w:line="24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121083"/>
    <w:pPr>
      <w:spacing w:line="241" w:lineRule="atLeast"/>
    </w:pPr>
    <w:rPr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3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ical-minds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11</cp:revision>
  <dcterms:created xsi:type="dcterms:W3CDTF">2018-05-10T03:44:00Z</dcterms:created>
  <dcterms:modified xsi:type="dcterms:W3CDTF">2020-04-16T01:04:00Z</dcterms:modified>
</cp:coreProperties>
</file>