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8" w:rsidRPr="009279D8" w:rsidRDefault="00516CC6" w:rsidP="009279D8">
      <w:pPr>
        <w:tabs>
          <w:tab w:val="left" w:pos="7935"/>
        </w:tabs>
      </w:pPr>
      <w:r>
        <w:rPr>
          <w:sz w:val="28"/>
          <w:szCs w:val="28"/>
        </w:rPr>
        <w:t xml:space="preserve">Making aldehydes, carboxylic acids </w:t>
      </w:r>
      <w:r w:rsidR="00440BE8" w:rsidRPr="00440BE8">
        <w:rPr>
          <w:sz w:val="28"/>
          <w:szCs w:val="28"/>
        </w:rPr>
        <w:t>and ketones</w:t>
      </w:r>
    </w:p>
    <w:p w:rsidR="00440BE8" w:rsidRDefault="00440BE8" w:rsidP="000458EC">
      <w:pPr>
        <w:tabs>
          <w:tab w:val="left" w:pos="7935"/>
        </w:tabs>
      </w:pPr>
      <w:bookmarkStart w:id="0" w:name="_GoBack"/>
      <w:r>
        <w:rPr>
          <w:noProof/>
          <w:lang w:eastAsia="en-NZ"/>
        </w:rPr>
        <w:drawing>
          <wp:inline distT="0" distB="0" distL="0" distR="0">
            <wp:extent cx="5962650" cy="414517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illationrefl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038" cy="41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58EC" w:rsidRPr="000458EC" w:rsidRDefault="000458EC" w:rsidP="000458EC">
      <w:pPr>
        <w:tabs>
          <w:tab w:val="left" w:pos="7935"/>
        </w:tabs>
        <w:rPr>
          <w:u w:val="single"/>
        </w:rPr>
      </w:pPr>
      <w:proofErr w:type="gramStart"/>
      <w:r w:rsidRPr="000458EC">
        <w:rPr>
          <w:u w:val="single"/>
        </w:rPr>
        <w:t>partial</w:t>
      </w:r>
      <w:proofErr w:type="gramEnd"/>
      <w:r w:rsidRPr="000458EC">
        <w:rPr>
          <w:u w:val="single"/>
        </w:rPr>
        <w:t xml:space="preserve"> oxidation using distillation</w:t>
      </w:r>
    </w:p>
    <w:p w:rsidR="000458EC" w:rsidRDefault="000458EC" w:rsidP="000458EC">
      <w:pPr>
        <w:tabs>
          <w:tab w:val="left" w:pos="7935"/>
        </w:tabs>
      </w:pPr>
      <w:proofErr w:type="gramStart"/>
      <w:r>
        <w:t>ethanol</w:t>
      </w:r>
      <w:proofErr w:type="gramEnd"/>
      <w:r>
        <w:t xml:space="preserve"> (primary alcohol) forms aldehyde: </w:t>
      </w:r>
      <w:proofErr w:type="spellStart"/>
      <w:r>
        <w:t>ethanal</w:t>
      </w:r>
      <w:proofErr w:type="spellEnd"/>
      <w:r>
        <w:t xml:space="preserve"> (</w:t>
      </w:r>
      <w:proofErr w:type="spellStart"/>
      <w:r>
        <w:t>bp</w:t>
      </w:r>
      <w:proofErr w:type="spellEnd"/>
      <w:r>
        <w:t xml:space="preserve"> of 21</w:t>
      </w:r>
      <w:r>
        <w:rPr>
          <w:rStyle w:val="st"/>
        </w:rPr>
        <w:t>°C</w:t>
      </w:r>
      <w:r>
        <w:rPr>
          <w:rStyle w:val="st"/>
        </w:rPr>
        <w:t>)</w:t>
      </w:r>
    </w:p>
    <w:p w:rsidR="000458EC" w:rsidRDefault="000458EC" w:rsidP="000458EC">
      <w:pPr>
        <w:tabs>
          <w:tab w:val="left" w:pos="7935"/>
        </w:tabs>
      </w:pPr>
    </w:p>
    <w:p w:rsidR="000458EC" w:rsidRPr="000458EC" w:rsidRDefault="000458EC" w:rsidP="000458EC">
      <w:pPr>
        <w:tabs>
          <w:tab w:val="left" w:pos="7935"/>
        </w:tabs>
        <w:rPr>
          <w:u w:val="single"/>
        </w:rPr>
      </w:pPr>
      <w:proofErr w:type="gramStart"/>
      <w:r w:rsidRPr="000458EC">
        <w:rPr>
          <w:u w:val="single"/>
        </w:rPr>
        <w:t>total</w:t>
      </w:r>
      <w:proofErr w:type="gramEnd"/>
      <w:r w:rsidRPr="000458EC">
        <w:rPr>
          <w:u w:val="single"/>
        </w:rPr>
        <w:t xml:space="preserve"> oxidation using reflux</w:t>
      </w:r>
    </w:p>
    <w:p w:rsidR="000458EC" w:rsidRDefault="000458EC" w:rsidP="000458EC">
      <w:pPr>
        <w:tabs>
          <w:tab w:val="left" w:pos="7935"/>
        </w:tabs>
      </w:pPr>
      <w:proofErr w:type="gramStart"/>
      <w:r>
        <w:t>ethanol</w:t>
      </w:r>
      <w:proofErr w:type="gramEnd"/>
      <w:r>
        <w:t xml:space="preserve"> (primary alcohol) forms carboxylic acid: ethanoic acid (</w:t>
      </w:r>
      <w:proofErr w:type="spellStart"/>
      <w:r>
        <w:t>bp</w:t>
      </w:r>
      <w:proofErr w:type="spellEnd"/>
      <w:r>
        <w:t xml:space="preserve"> of 120</w:t>
      </w:r>
      <w:r>
        <w:rPr>
          <w:rStyle w:val="st"/>
        </w:rPr>
        <w:t>°C</w:t>
      </w:r>
      <w:r>
        <w:rPr>
          <w:rStyle w:val="st"/>
        </w:rPr>
        <w:t>)</w:t>
      </w:r>
    </w:p>
    <w:p w:rsidR="000458EC" w:rsidRDefault="000458EC" w:rsidP="000458EC">
      <w:pPr>
        <w:tabs>
          <w:tab w:val="left" w:pos="7935"/>
        </w:tabs>
      </w:pPr>
    </w:p>
    <w:p w:rsidR="000458EC" w:rsidRPr="000458EC" w:rsidRDefault="000458EC" w:rsidP="000458EC">
      <w:pPr>
        <w:tabs>
          <w:tab w:val="left" w:pos="7935"/>
        </w:tabs>
        <w:rPr>
          <w:u w:val="single"/>
        </w:rPr>
      </w:pPr>
      <w:proofErr w:type="gramStart"/>
      <w:r w:rsidRPr="000458EC">
        <w:rPr>
          <w:u w:val="single"/>
        </w:rPr>
        <w:t>oxidation</w:t>
      </w:r>
      <w:proofErr w:type="gramEnd"/>
      <w:r w:rsidRPr="000458EC">
        <w:rPr>
          <w:u w:val="single"/>
        </w:rPr>
        <w:t xml:space="preserve"> of secondary alcohol</w:t>
      </w:r>
    </w:p>
    <w:p w:rsidR="000458EC" w:rsidRDefault="000458EC" w:rsidP="000458EC">
      <w:pPr>
        <w:tabs>
          <w:tab w:val="left" w:pos="7935"/>
        </w:tabs>
      </w:pPr>
      <w:r>
        <w:t xml:space="preserve"> </w:t>
      </w:r>
      <w:proofErr w:type="gramStart"/>
      <w:r>
        <w:t>propan-2-ol</w:t>
      </w:r>
      <w:proofErr w:type="gramEnd"/>
      <w:r>
        <w:t xml:space="preserve"> forms a ketone: </w:t>
      </w:r>
      <w:proofErr w:type="spellStart"/>
      <w:r>
        <w:t>propanone</w:t>
      </w:r>
      <w:proofErr w:type="spellEnd"/>
      <w:r>
        <w:t xml:space="preserve"> (</w:t>
      </w:r>
      <w:proofErr w:type="spellStart"/>
      <w:r>
        <w:t>bp</w:t>
      </w:r>
      <w:proofErr w:type="spellEnd"/>
      <w:r>
        <w:t xml:space="preserve"> of 56</w:t>
      </w:r>
      <w:r>
        <w:rPr>
          <w:rStyle w:val="st"/>
        </w:rPr>
        <w:t>°C</w:t>
      </w:r>
      <w:r>
        <w:rPr>
          <w:rStyle w:val="st"/>
        </w:rPr>
        <w:t>)</w:t>
      </w:r>
    </w:p>
    <w:p w:rsidR="000458EC" w:rsidRDefault="000458EC" w:rsidP="000458EC">
      <w:pPr>
        <w:tabs>
          <w:tab w:val="left" w:pos="79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0458EC" w:rsidTr="000458EC">
        <w:tc>
          <w:tcPr>
            <w:tcW w:w="5665" w:type="dxa"/>
          </w:tcPr>
          <w:p w:rsidR="000458EC" w:rsidRPr="000458EC" w:rsidRDefault="000458EC" w:rsidP="000458EC">
            <w:pPr>
              <w:tabs>
                <w:tab w:val="left" w:pos="7935"/>
              </w:tabs>
              <w:rPr>
                <w:b/>
              </w:rPr>
            </w:pPr>
            <w:r w:rsidRPr="000458EC">
              <w:rPr>
                <w:b/>
              </w:rPr>
              <w:t xml:space="preserve">distillation </w:t>
            </w:r>
          </w:p>
          <w:p w:rsidR="000458EC" w:rsidRDefault="000458EC" w:rsidP="009279D8">
            <w:pPr>
              <w:tabs>
                <w:tab w:val="left" w:pos="7935"/>
              </w:tabs>
              <w:jc w:val="left"/>
            </w:pPr>
            <w:r>
              <w:rPr>
                <w:rFonts w:ascii="Wingdings" w:hAnsi="Wingdings"/>
              </w:rPr>
              <w:t></w:t>
            </w:r>
            <w:r>
              <w:t xml:space="preserve"> product is condensed and collected as soon as it forms</w:t>
            </w:r>
          </w:p>
          <w:p w:rsidR="000458EC" w:rsidRPr="000458EC" w:rsidRDefault="000458EC" w:rsidP="009279D8">
            <w:pPr>
              <w:tabs>
                <w:tab w:val="left" w:pos="7935"/>
              </w:tabs>
              <w:jc w:val="left"/>
            </w:pPr>
            <w:r>
              <w:rPr>
                <w:rFonts w:ascii="Wingdings" w:hAnsi="Wingdings"/>
              </w:rPr>
              <w:t></w:t>
            </w:r>
            <w:r>
              <w:t xml:space="preserve"> important in the case of forming an aldehyde to prevent further oxidation to a carboxylic acid</w:t>
            </w:r>
          </w:p>
        </w:tc>
        <w:tc>
          <w:tcPr>
            <w:tcW w:w="4791" w:type="dxa"/>
          </w:tcPr>
          <w:p w:rsidR="000458EC" w:rsidRPr="000458EC" w:rsidRDefault="000458EC" w:rsidP="000458EC">
            <w:pPr>
              <w:tabs>
                <w:tab w:val="left" w:pos="7935"/>
              </w:tabs>
              <w:rPr>
                <w:b/>
              </w:rPr>
            </w:pPr>
            <w:r w:rsidRPr="000458EC">
              <w:rPr>
                <w:b/>
              </w:rPr>
              <w:t>reflux</w:t>
            </w:r>
          </w:p>
          <w:p w:rsidR="000458EC" w:rsidRDefault="000458EC" w:rsidP="000458EC">
            <w:pPr>
              <w:tabs>
                <w:tab w:val="left" w:pos="7935"/>
              </w:tabs>
              <w:jc w:val="left"/>
            </w:pPr>
            <w:r>
              <w:rPr>
                <w:rFonts w:ascii="Wingdings" w:hAnsi="Wingdings"/>
              </w:rPr>
              <w:t></w:t>
            </w:r>
            <w:r>
              <w:t xml:space="preserve"> maintains the boiling point of the reactant, ensuring maximum rate of reaction </w:t>
            </w:r>
          </w:p>
          <w:p w:rsidR="000458EC" w:rsidRDefault="000458EC" w:rsidP="000458EC">
            <w:pPr>
              <w:tabs>
                <w:tab w:val="left" w:pos="7935"/>
              </w:tabs>
              <w:jc w:val="left"/>
            </w:pPr>
            <w:r>
              <w:rPr>
                <w:rFonts w:ascii="Wingdings" w:hAnsi="Wingdings"/>
              </w:rPr>
              <w:t></w:t>
            </w:r>
            <w:r>
              <w:t xml:space="preserve"> no loss of product as vapours condense and fall back into the pear shaped flask</w:t>
            </w:r>
          </w:p>
          <w:p w:rsidR="000458EC" w:rsidRDefault="000458EC" w:rsidP="000458EC">
            <w:pPr>
              <w:tabs>
                <w:tab w:val="left" w:pos="7935"/>
              </w:tabs>
              <w:jc w:val="left"/>
            </w:pPr>
          </w:p>
        </w:tc>
      </w:tr>
    </w:tbl>
    <w:p w:rsidR="000458EC" w:rsidRDefault="000458EC" w:rsidP="000458EC">
      <w:pPr>
        <w:tabs>
          <w:tab w:val="left" w:pos="7935"/>
        </w:tabs>
      </w:pPr>
    </w:p>
    <w:p w:rsidR="000458EC" w:rsidRDefault="000458EC" w:rsidP="000458EC">
      <w:pPr>
        <w:tabs>
          <w:tab w:val="left" w:pos="7935"/>
        </w:tabs>
        <w:jc w:val="both"/>
      </w:pPr>
    </w:p>
    <w:p w:rsidR="000458EC" w:rsidRDefault="000458EC" w:rsidP="000458EC">
      <w:pPr>
        <w:tabs>
          <w:tab w:val="left" w:pos="7935"/>
        </w:tabs>
      </w:pPr>
    </w:p>
    <w:p w:rsidR="000458EC" w:rsidRDefault="000458EC" w:rsidP="000458EC">
      <w:pPr>
        <w:tabs>
          <w:tab w:val="left" w:pos="7935"/>
        </w:tabs>
      </w:pPr>
    </w:p>
    <w:p w:rsidR="000458EC" w:rsidRDefault="000458EC" w:rsidP="000458EC">
      <w:pPr>
        <w:tabs>
          <w:tab w:val="left" w:pos="7935"/>
        </w:tabs>
      </w:pPr>
    </w:p>
    <w:p w:rsidR="000458EC" w:rsidRPr="00440BE8" w:rsidRDefault="000458EC" w:rsidP="000458EC">
      <w:pPr>
        <w:tabs>
          <w:tab w:val="left" w:pos="7935"/>
        </w:tabs>
      </w:pPr>
    </w:p>
    <w:sectPr w:rsidR="000458EC" w:rsidRPr="00440BE8" w:rsidSect="006703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8"/>
    <w:rsid w:val="000458EC"/>
    <w:rsid w:val="00440BE8"/>
    <w:rsid w:val="004806EB"/>
    <w:rsid w:val="00516CC6"/>
    <w:rsid w:val="006703F4"/>
    <w:rsid w:val="007B5956"/>
    <w:rsid w:val="009279D8"/>
    <w:rsid w:val="00A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DDACA-CC46-422D-9FE6-71E4EE6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4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2</cp:revision>
  <cp:lastPrinted>2015-08-13T23:28:00Z</cp:lastPrinted>
  <dcterms:created xsi:type="dcterms:W3CDTF">2015-08-17T00:57:00Z</dcterms:created>
  <dcterms:modified xsi:type="dcterms:W3CDTF">2015-08-17T00:57:00Z</dcterms:modified>
</cp:coreProperties>
</file>